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B9C9AC" w14:textId="19EDC911" w:rsidR="00EC2554" w:rsidRPr="0048248E" w:rsidRDefault="00631666" w:rsidP="009F2B15">
      <w:pPr>
        <w:jc w:val="both"/>
        <w:rPr>
          <w:rFonts w:ascii="Ebrima" w:hAnsi="Ebrima"/>
        </w:rPr>
      </w:pPr>
      <w:r w:rsidRPr="000248D5">
        <w:rPr>
          <w:rFonts w:ascii="Ebrima" w:hAnsi="Ebrima"/>
          <w:b/>
          <w:bCs/>
        </w:rPr>
        <w:t>Welcome to Week 1 Homework!</w:t>
      </w:r>
      <w:r w:rsidRPr="0048248E">
        <w:rPr>
          <w:rFonts w:ascii="Ebrima" w:hAnsi="Ebrima"/>
        </w:rPr>
        <w:t xml:space="preserve">  Each week you will have a </w:t>
      </w:r>
      <w:r w:rsidR="00816AB3" w:rsidRPr="0048248E">
        <w:rPr>
          <w:rFonts w:ascii="Ebrima" w:hAnsi="Ebrima"/>
        </w:rPr>
        <w:t>R</w:t>
      </w:r>
      <w:r w:rsidRPr="0048248E">
        <w:rPr>
          <w:rFonts w:ascii="Ebrima" w:hAnsi="Ebrima"/>
        </w:rPr>
        <w:t xml:space="preserve">eflection </w:t>
      </w:r>
      <w:r w:rsidR="00816AB3" w:rsidRPr="0048248E">
        <w:rPr>
          <w:rFonts w:ascii="Ebrima" w:hAnsi="Ebrima"/>
        </w:rPr>
        <w:t>S</w:t>
      </w:r>
      <w:r w:rsidRPr="0048248E">
        <w:rPr>
          <w:rFonts w:ascii="Ebrima" w:hAnsi="Ebrima"/>
        </w:rPr>
        <w:t>ection that will give you an opportunity to look back on the previous week’s teaching session and small group time.  The</w:t>
      </w:r>
      <w:r w:rsidR="00816AB3" w:rsidRPr="0048248E">
        <w:rPr>
          <w:rFonts w:ascii="Ebrima" w:hAnsi="Ebrima"/>
        </w:rPr>
        <w:t xml:space="preserve"> Study Section</w:t>
      </w:r>
      <w:r w:rsidRPr="0048248E">
        <w:rPr>
          <w:rFonts w:ascii="Ebrima" w:hAnsi="Ebrima"/>
        </w:rPr>
        <w:t xml:space="preserve"> is designed to get you into the passage that we will be studying </w:t>
      </w:r>
      <w:r w:rsidR="00816AB3" w:rsidRPr="0048248E">
        <w:rPr>
          <w:rFonts w:ascii="Ebrima" w:hAnsi="Ebrima"/>
        </w:rPr>
        <w:t>together i</w:t>
      </w:r>
      <w:r w:rsidRPr="0048248E">
        <w:rPr>
          <w:rFonts w:ascii="Ebrima" w:hAnsi="Ebrima"/>
        </w:rPr>
        <w:t xml:space="preserve">n the next </w:t>
      </w:r>
      <w:r w:rsidR="00816AB3" w:rsidRPr="0048248E">
        <w:rPr>
          <w:rFonts w:ascii="Ebrima" w:hAnsi="Ebrima"/>
        </w:rPr>
        <w:t xml:space="preserve">teaching </w:t>
      </w:r>
      <w:r w:rsidRPr="0048248E">
        <w:rPr>
          <w:rFonts w:ascii="Ebrima" w:hAnsi="Ebrima"/>
        </w:rPr>
        <w:t xml:space="preserve">session.  </w:t>
      </w:r>
      <w:r w:rsidR="00816AB3" w:rsidRPr="0048248E">
        <w:rPr>
          <w:rFonts w:ascii="Ebrima" w:hAnsi="Ebrima"/>
        </w:rPr>
        <w:t>The questions will get you familiar with the text</w:t>
      </w:r>
      <w:r w:rsidR="00437C08" w:rsidRPr="0048248E">
        <w:rPr>
          <w:rFonts w:ascii="Ebrima" w:hAnsi="Ebrima"/>
        </w:rPr>
        <w:t xml:space="preserve"> </w:t>
      </w:r>
      <w:r w:rsidR="00816AB3" w:rsidRPr="0048248E">
        <w:rPr>
          <w:rFonts w:ascii="Ebrima" w:hAnsi="Ebrima"/>
        </w:rPr>
        <w:t>because they are comprehension-based.  It may take some time to get used to</w:t>
      </w:r>
      <w:r w:rsidR="00927103" w:rsidRPr="0048248E">
        <w:rPr>
          <w:rFonts w:ascii="Ebrima" w:hAnsi="Ebrima"/>
        </w:rPr>
        <w:t>,</w:t>
      </w:r>
      <w:r w:rsidR="00816AB3" w:rsidRPr="0048248E">
        <w:rPr>
          <w:rFonts w:ascii="Ebrima" w:hAnsi="Ebrima"/>
        </w:rPr>
        <w:t xml:space="preserve"> but reading and studying to</w:t>
      </w:r>
      <w:r w:rsidR="00437C08" w:rsidRPr="0048248E">
        <w:rPr>
          <w:rFonts w:ascii="Ebrima" w:hAnsi="Ebrima"/>
        </w:rPr>
        <w:t xml:space="preserve"> </w:t>
      </w:r>
      <w:r w:rsidR="00816AB3" w:rsidRPr="0048248E">
        <w:rPr>
          <w:rFonts w:ascii="Ebrima" w:hAnsi="Ebrima"/>
        </w:rPr>
        <w:t>answer the question</w:t>
      </w:r>
      <w:r w:rsidR="00437C08" w:rsidRPr="0048248E">
        <w:rPr>
          <w:rFonts w:ascii="Ebrima" w:hAnsi="Ebrima"/>
        </w:rPr>
        <w:t>, “W</w:t>
      </w:r>
      <w:r w:rsidR="00816AB3" w:rsidRPr="0048248E">
        <w:rPr>
          <w:rFonts w:ascii="Ebrima" w:hAnsi="Ebrima"/>
        </w:rPr>
        <w:t>hat does the Bible say?</w:t>
      </w:r>
      <w:r w:rsidR="00437C08" w:rsidRPr="0048248E">
        <w:rPr>
          <w:rFonts w:ascii="Ebrima" w:hAnsi="Ebrima"/>
        </w:rPr>
        <w:t>”</w:t>
      </w:r>
      <w:r w:rsidR="00927103" w:rsidRPr="0048248E">
        <w:rPr>
          <w:rFonts w:ascii="Ebrima" w:hAnsi="Ebrima"/>
        </w:rPr>
        <w:t xml:space="preserve"> is the goal.  </w:t>
      </w:r>
    </w:p>
    <w:p w14:paraId="777AA4A5" w14:textId="77777777" w:rsidR="00EC2554" w:rsidRPr="0048248E" w:rsidRDefault="00EC2554" w:rsidP="009F2B15">
      <w:pPr>
        <w:jc w:val="both"/>
        <w:rPr>
          <w:rFonts w:ascii="Ebrima" w:hAnsi="Ebrima"/>
        </w:rPr>
      </w:pPr>
    </w:p>
    <w:p w14:paraId="48DA30B0" w14:textId="77777777" w:rsidR="00631666" w:rsidRPr="0048248E" w:rsidRDefault="00631666" w:rsidP="009F2B15">
      <w:pPr>
        <w:jc w:val="both"/>
        <w:rPr>
          <w:rFonts w:ascii="Ebrima" w:hAnsi="Ebrima"/>
          <w:b/>
          <w:bCs/>
        </w:rPr>
      </w:pPr>
      <w:r w:rsidRPr="0048248E">
        <w:rPr>
          <w:rFonts w:ascii="Ebrima" w:hAnsi="Ebrima"/>
          <w:b/>
          <w:bCs/>
        </w:rPr>
        <w:t>Reflection:  Last Week’s Teaching Session</w:t>
      </w:r>
    </w:p>
    <w:p w14:paraId="66BC4524" w14:textId="3DDD703C" w:rsidR="00F87DBE" w:rsidRPr="0048248E" w:rsidRDefault="00F87DBE" w:rsidP="009F2B15">
      <w:pPr>
        <w:jc w:val="both"/>
        <w:rPr>
          <w:rFonts w:ascii="Ebrima" w:hAnsi="Ebrima"/>
        </w:rPr>
      </w:pPr>
      <w:r w:rsidRPr="0048248E">
        <w:rPr>
          <w:rFonts w:ascii="Ebrima" w:hAnsi="Ebrima"/>
        </w:rPr>
        <w:t xml:space="preserve">1 - </w:t>
      </w:r>
      <w:r w:rsidR="00631666" w:rsidRPr="0048248E">
        <w:rPr>
          <w:rFonts w:ascii="Ebrima" w:hAnsi="Ebrima"/>
        </w:rPr>
        <w:t xml:space="preserve">Write down your take-away from the lesson about Peter’s journey of passion, passivity and power. </w:t>
      </w:r>
      <w:r w:rsidRPr="0048248E">
        <w:rPr>
          <w:rFonts w:ascii="Ebrima" w:hAnsi="Ebrima"/>
        </w:rPr>
        <w:t xml:space="preserve">How will you specifically apply it to your life this week? </w:t>
      </w:r>
    </w:p>
    <w:p w14:paraId="6E925937" w14:textId="52474301" w:rsidR="00A16B46" w:rsidRPr="0048248E" w:rsidRDefault="00A16B46" w:rsidP="009F2B15">
      <w:pPr>
        <w:jc w:val="both"/>
        <w:rPr>
          <w:rFonts w:ascii="Ebrima" w:hAnsi="Ebrima"/>
        </w:rPr>
      </w:pPr>
    </w:p>
    <w:p w14:paraId="12E24F30" w14:textId="0F04A567" w:rsidR="00927103" w:rsidRPr="0048248E" w:rsidRDefault="00927103" w:rsidP="009F2B15">
      <w:pPr>
        <w:jc w:val="both"/>
        <w:rPr>
          <w:rFonts w:ascii="Ebrima" w:hAnsi="Ebrima"/>
        </w:rPr>
      </w:pPr>
    </w:p>
    <w:p w14:paraId="377967AB" w14:textId="478AE928" w:rsidR="00927103" w:rsidRPr="0048248E" w:rsidRDefault="00927103" w:rsidP="009F2B15">
      <w:pPr>
        <w:jc w:val="both"/>
        <w:rPr>
          <w:rFonts w:ascii="Ebrima" w:hAnsi="Ebrima"/>
        </w:rPr>
      </w:pPr>
    </w:p>
    <w:p w14:paraId="371F7BCC" w14:textId="2056FE9D" w:rsidR="00927103" w:rsidRPr="0048248E" w:rsidRDefault="00927103" w:rsidP="009F2B15">
      <w:pPr>
        <w:jc w:val="both"/>
        <w:rPr>
          <w:rFonts w:ascii="Ebrima" w:hAnsi="Ebrima"/>
        </w:rPr>
      </w:pPr>
      <w:r w:rsidRPr="0048248E">
        <w:rPr>
          <w:rFonts w:ascii="Ebrima" w:hAnsi="Ebrima"/>
        </w:rPr>
        <w:t>2 – Who did you meet in your small group?  How might you pray for them this week?</w:t>
      </w:r>
    </w:p>
    <w:p w14:paraId="7F7592CE" w14:textId="77777777" w:rsidR="009B47D8" w:rsidRPr="0048248E" w:rsidRDefault="009B47D8" w:rsidP="0048248E">
      <w:pPr>
        <w:spacing w:after="40"/>
        <w:ind w:left="360"/>
        <w:jc w:val="both"/>
        <w:rPr>
          <w:rFonts w:ascii="Ebrima" w:hAnsi="Ebrima"/>
        </w:rPr>
      </w:pPr>
      <w:r w:rsidRPr="0048248E">
        <w:rPr>
          <w:rFonts w:ascii="Ebrima" w:hAnsi="Ebrima"/>
        </w:rPr>
        <w:tab/>
      </w:r>
    </w:p>
    <w:p w14:paraId="5C8DE48B" w14:textId="77777777" w:rsidR="00606EA2" w:rsidRPr="0048248E" w:rsidRDefault="00606EA2" w:rsidP="0048248E">
      <w:pPr>
        <w:jc w:val="both"/>
        <w:rPr>
          <w:rFonts w:ascii="Ebrima" w:hAnsi="Ebrima"/>
          <w:b/>
          <w:bCs/>
        </w:rPr>
      </w:pPr>
    </w:p>
    <w:p w14:paraId="4A857E24" w14:textId="77777777" w:rsidR="00606EA2" w:rsidRPr="0048248E" w:rsidRDefault="00606EA2" w:rsidP="0048248E">
      <w:pPr>
        <w:jc w:val="both"/>
        <w:rPr>
          <w:rFonts w:ascii="Ebrima" w:hAnsi="Ebrima"/>
          <w:b/>
          <w:bCs/>
        </w:rPr>
      </w:pPr>
    </w:p>
    <w:p w14:paraId="7C329314" w14:textId="77777777" w:rsidR="00DC29C4" w:rsidRDefault="00DC29C4" w:rsidP="0048248E">
      <w:pPr>
        <w:jc w:val="both"/>
        <w:rPr>
          <w:rFonts w:ascii="Ebrima" w:hAnsi="Ebrima"/>
          <w:b/>
          <w:bCs/>
        </w:rPr>
      </w:pPr>
    </w:p>
    <w:p w14:paraId="7E44F627" w14:textId="05F3FCB6" w:rsidR="00606EA2" w:rsidRDefault="0048248E" w:rsidP="0048248E">
      <w:pPr>
        <w:jc w:val="both"/>
        <w:rPr>
          <w:rFonts w:ascii="Ebrima" w:hAnsi="Ebrima"/>
          <w:b/>
          <w:bCs/>
        </w:rPr>
      </w:pPr>
      <w:r>
        <w:rPr>
          <w:rFonts w:ascii="Ebrima" w:hAnsi="Ebrima"/>
          <w:b/>
          <w:bCs/>
        </w:rPr>
        <w:t xml:space="preserve">Study:  Read 1 Peter 1: 1-12 </w:t>
      </w:r>
    </w:p>
    <w:p w14:paraId="12C00733" w14:textId="5E6AF352" w:rsidR="0048248E" w:rsidRDefault="0048248E" w:rsidP="0048248E">
      <w:pPr>
        <w:jc w:val="both"/>
        <w:rPr>
          <w:rFonts w:ascii="Ebrima" w:hAnsi="Ebrima"/>
        </w:rPr>
      </w:pPr>
      <w:r>
        <w:rPr>
          <w:rFonts w:ascii="Ebrima" w:hAnsi="Ebrima"/>
        </w:rPr>
        <w:t xml:space="preserve">1 </w:t>
      </w:r>
      <w:r w:rsidR="0073469B">
        <w:rPr>
          <w:rFonts w:ascii="Ebrima" w:hAnsi="Ebrima"/>
        </w:rPr>
        <w:t>–</w:t>
      </w:r>
      <w:r>
        <w:rPr>
          <w:rFonts w:ascii="Ebrima" w:hAnsi="Ebrima"/>
        </w:rPr>
        <w:t xml:space="preserve"> </w:t>
      </w:r>
      <w:r w:rsidR="0073469B">
        <w:rPr>
          <w:rFonts w:ascii="Ebrima" w:hAnsi="Ebrima"/>
        </w:rPr>
        <w:t>Peter’s greeting (vs 1-</w:t>
      </w:r>
      <w:r w:rsidR="00866D0E">
        <w:rPr>
          <w:rFonts w:ascii="Ebrima" w:hAnsi="Ebrima"/>
        </w:rPr>
        <w:t>2</w:t>
      </w:r>
      <w:r w:rsidR="0073469B">
        <w:rPr>
          <w:rFonts w:ascii="Ebrima" w:hAnsi="Ebrima"/>
        </w:rPr>
        <w:t>) is</w:t>
      </w:r>
      <w:r w:rsidR="00866D0E">
        <w:rPr>
          <w:rFonts w:ascii="Ebrima" w:hAnsi="Ebrima"/>
        </w:rPr>
        <w:t xml:space="preserve"> heavy.  Dissect it a bit by filling in what you read.</w:t>
      </w:r>
    </w:p>
    <w:p w14:paraId="71E1C2BB" w14:textId="1BFC1927" w:rsidR="00866D0E" w:rsidRDefault="00866D0E" w:rsidP="0048248E">
      <w:pPr>
        <w:jc w:val="both"/>
        <w:rPr>
          <w:rFonts w:ascii="Ebrima" w:hAnsi="Ebrima"/>
        </w:rPr>
      </w:pPr>
      <w:r>
        <w:rPr>
          <w:rFonts w:ascii="Ebrima" w:hAnsi="Ebrima"/>
        </w:rPr>
        <w:t>Peter identifies himself as an:</w:t>
      </w:r>
    </w:p>
    <w:p w14:paraId="19BA119A" w14:textId="315DBBFE" w:rsidR="00866D0E" w:rsidRDefault="00866D0E" w:rsidP="0048248E">
      <w:pPr>
        <w:jc w:val="both"/>
        <w:rPr>
          <w:rFonts w:ascii="Ebrima" w:hAnsi="Ebrima"/>
        </w:rPr>
      </w:pPr>
      <w:r>
        <w:rPr>
          <w:rFonts w:ascii="Ebrima" w:hAnsi="Ebrima"/>
        </w:rPr>
        <w:t>He’s writing to the pilgrims/elect of the:</w:t>
      </w:r>
    </w:p>
    <w:p w14:paraId="0EF56258" w14:textId="7401DC68" w:rsidR="00866D0E" w:rsidRDefault="00866D0E" w:rsidP="0048248E">
      <w:pPr>
        <w:jc w:val="both"/>
        <w:rPr>
          <w:rFonts w:ascii="Ebrima" w:hAnsi="Ebrima"/>
        </w:rPr>
      </w:pPr>
      <w:r>
        <w:rPr>
          <w:rFonts w:ascii="Ebrima" w:hAnsi="Ebrima"/>
        </w:rPr>
        <w:t>More specifically, the geographical areas of:</w:t>
      </w:r>
    </w:p>
    <w:p w14:paraId="0038C304" w14:textId="0A9EB66A" w:rsidR="00866D0E" w:rsidRDefault="00866D0E" w:rsidP="0048248E">
      <w:pPr>
        <w:jc w:val="both"/>
        <w:rPr>
          <w:rFonts w:ascii="Ebrima" w:hAnsi="Ebrima"/>
        </w:rPr>
      </w:pPr>
      <w:r>
        <w:rPr>
          <w:rFonts w:ascii="Ebrima" w:hAnsi="Ebrima"/>
        </w:rPr>
        <w:t>Fill in the blanks to complete Verse 2 and then circle the three Persons of the Trinity:</w:t>
      </w:r>
    </w:p>
    <w:p w14:paraId="5E8F2F14" w14:textId="513F880D" w:rsidR="00866D0E" w:rsidRDefault="00866D0E" w:rsidP="0048248E">
      <w:pPr>
        <w:jc w:val="both"/>
        <w:rPr>
          <w:rFonts w:ascii="Ebrima" w:hAnsi="Ebrima"/>
          <w:i/>
          <w:iCs/>
        </w:rPr>
      </w:pPr>
      <w:r>
        <w:rPr>
          <w:rFonts w:ascii="Ebrima" w:hAnsi="Ebrima"/>
          <w:i/>
          <w:iCs/>
        </w:rPr>
        <w:t xml:space="preserve">According to the __________________ of God the Father, in the __________________ of the Spirit, for __________________ to Jesus Christ and for sprinkling with his blood </w:t>
      </w:r>
    </w:p>
    <w:p w14:paraId="540B1DB0" w14:textId="77777777" w:rsidR="00DC29C4" w:rsidRPr="00DC29C4" w:rsidRDefault="00DC29C4" w:rsidP="0048248E">
      <w:pPr>
        <w:jc w:val="both"/>
        <w:rPr>
          <w:rFonts w:ascii="Ebrima" w:hAnsi="Ebrima"/>
          <w:sz w:val="4"/>
          <w:szCs w:val="4"/>
        </w:rPr>
      </w:pPr>
    </w:p>
    <w:p w14:paraId="0D53498C" w14:textId="3B41529D" w:rsidR="00866D0E" w:rsidRDefault="00866D0E" w:rsidP="0048248E">
      <w:pPr>
        <w:jc w:val="both"/>
        <w:rPr>
          <w:rFonts w:ascii="Ebrima" w:hAnsi="Ebrima"/>
        </w:rPr>
      </w:pPr>
      <w:r>
        <w:rPr>
          <w:rFonts w:ascii="Ebrima" w:hAnsi="Ebrima"/>
        </w:rPr>
        <w:t>Peter prays that two things be multiplied to the readers.  Write them in big letters below</w:t>
      </w:r>
      <w:r w:rsidR="009F2B15">
        <w:rPr>
          <w:rFonts w:ascii="Ebrima" w:hAnsi="Ebrima"/>
        </w:rPr>
        <w:t>:</w:t>
      </w:r>
    </w:p>
    <w:p w14:paraId="4A4FA0FB" w14:textId="32971CC9" w:rsidR="00866D0E" w:rsidRDefault="00866D0E" w:rsidP="0048248E">
      <w:pPr>
        <w:jc w:val="both"/>
        <w:rPr>
          <w:rFonts w:ascii="Ebrima" w:hAnsi="Ebrima"/>
        </w:rPr>
      </w:pPr>
    </w:p>
    <w:p w14:paraId="0F8589A8" w14:textId="68C36FF9" w:rsidR="009F2B15" w:rsidRDefault="009F2B15" w:rsidP="0048248E">
      <w:pPr>
        <w:jc w:val="both"/>
        <w:rPr>
          <w:rFonts w:ascii="Ebrima" w:hAnsi="Ebrima"/>
        </w:rPr>
      </w:pPr>
      <w:r>
        <w:rPr>
          <w:rFonts w:ascii="Ebrima" w:hAnsi="Ebrima"/>
        </w:rPr>
        <w:t xml:space="preserve">  </w:t>
      </w:r>
    </w:p>
    <w:p w14:paraId="106383C2" w14:textId="5390C0FD" w:rsidR="009F2B15" w:rsidRDefault="009F2B15" w:rsidP="0048248E">
      <w:pPr>
        <w:jc w:val="both"/>
        <w:rPr>
          <w:rFonts w:ascii="Ebrima" w:hAnsi="Ebrima"/>
        </w:rPr>
      </w:pPr>
      <w:r>
        <w:rPr>
          <w:rFonts w:ascii="Ebrima" w:hAnsi="Ebrima"/>
        </w:rPr>
        <w:t>2 – Peter begins his letter with a praise for what God has done for believers (vs 3-</w:t>
      </w:r>
      <w:r w:rsidR="003B07FD">
        <w:rPr>
          <w:rFonts w:ascii="Ebrima" w:hAnsi="Ebrima"/>
        </w:rPr>
        <w:t>5</w:t>
      </w:r>
      <w:r>
        <w:rPr>
          <w:rFonts w:ascii="Ebrima" w:hAnsi="Ebrima"/>
        </w:rPr>
        <w:t>). Read through these verses.  What are your initial thoughts?</w:t>
      </w:r>
    </w:p>
    <w:p w14:paraId="425D4CD1" w14:textId="77777777" w:rsidR="009F2B15" w:rsidRDefault="009F2B15" w:rsidP="0048248E">
      <w:pPr>
        <w:jc w:val="both"/>
        <w:rPr>
          <w:rFonts w:ascii="Ebrima" w:hAnsi="Ebrima"/>
        </w:rPr>
      </w:pPr>
    </w:p>
    <w:p w14:paraId="39E8D0E2" w14:textId="77777777" w:rsidR="009F2B15" w:rsidRDefault="009F2B15" w:rsidP="0048248E">
      <w:pPr>
        <w:jc w:val="both"/>
        <w:rPr>
          <w:rFonts w:ascii="Ebrima" w:hAnsi="Ebrima"/>
        </w:rPr>
      </w:pPr>
    </w:p>
    <w:p w14:paraId="4E66DB74" w14:textId="3D62DA96" w:rsidR="00A81943" w:rsidRDefault="009F2B15" w:rsidP="0048248E">
      <w:pPr>
        <w:jc w:val="both"/>
        <w:rPr>
          <w:rFonts w:ascii="Ebrima" w:hAnsi="Ebrima"/>
        </w:rPr>
      </w:pPr>
      <w:r>
        <w:rPr>
          <w:rFonts w:ascii="Ebrima" w:hAnsi="Ebrima"/>
        </w:rPr>
        <w:lastRenderedPageBreak/>
        <w:t xml:space="preserve"> </w:t>
      </w:r>
      <w:r w:rsidR="008418F3">
        <w:rPr>
          <w:rFonts w:ascii="Ebrima" w:hAnsi="Ebrima"/>
        </w:rPr>
        <w:t xml:space="preserve">3 </w:t>
      </w:r>
      <w:r w:rsidR="00A81943">
        <w:rPr>
          <w:rFonts w:ascii="Ebrima" w:hAnsi="Ebrima"/>
        </w:rPr>
        <w:t>–</w:t>
      </w:r>
      <w:r w:rsidR="008418F3">
        <w:rPr>
          <w:rFonts w:ascii="Ebrima" w:hAnsi="Ebrima"/>
        </w:rPr>
        <w:t xml:space="preserve"> </w:t>
      </w:r>
      <w:r w:rsidR="00A81943">
        <w:rPr>
          <w:rFonts w:ascii="Ebrima" w:hAnsi="Ebrima"/>
        </w:rPr>
        <w:t>Mercy</w:t>
      </w:r>
      <w:r w:rsidR="003B07FD">
        <w:rPr>
          <w:rFonts w:ascii="Ebrima" w:hAnsi="Ebrima"/>
        </w:rPr>
        <w:t xml:space="preserve"> (vs 3)</w:t>
      </w:r>
      <w:r w:rsidR="00A81943">
        <w:rPr>
          <w:rFonts w:ascii="Ebrima" w:hAnsi="Ebrima"/>
        </w:rPr>
        <w:t xml:space="preserve"> is when you don’t get what you deserve. Grace is when you get what you don’t deserve.  </w:t>
      </w:r>
      <w:r w:rsidR="00A81943" w:rsidRPr="00A81943">
        <w:rPr>
          <w:rFonts w:ascii="Ebrima" w:hAnsi="Ebrima"/>
        </w:rPr>
        <w:t>What word does Peter use to describe mercy?</w:t>
      </w:r>
    </w:p>
    <w:p w14:paraId="09F09A2D" w14:textId="6E576E16" w:rsidR="00A81943" w:rsidRDefault="00A81943" w:rsidP="0048248E">
      <w:pPr>
        <w:jc w:val="both"/>
        <w:rPr>
          <w:rFonts w:ascii="Ebrima" w:hAnsi="Ebrima"/>
        </w:rPr>
      </w:pPr>
    </w:p>
    <w:p w14:paraId="2B27359C" w14:textId="3AFB627E" w:rsidR="00A81943" w:rsidRDefault="00A81943" w:rsidP="0048248E">
      <w:pPr>
        <w:jc w:val="both"/>
        <w:rPr>
          <w:rFonts w:ascii="Ebrima" w:hAnsi="Ebrima"/>
        </w:rPr>
      </w:pPr>
      <w:r>
        <w:rPr>
          <w:rFonts w:ascii="Ebrima" w:hAnsi="Ebrima"/>
        </w:rPr>
        <w:t xml:space="preserve">4 – </w:t>
      </w:r>
      <w:r w:rsidR="008F55AE">
        <w:rPr>
          <w:rFonts w:ascii="Ebrima" w:hAnsi="Ebrima"/>
        </w:rPr>
        <w:t xml:space="preserve">Notice how Peter uses the end of Verse 3 to tell of what Jesus did in the accomplishment of the resurrection.  He uses the terms </w:t>
      </w:r>
      <w:r w:rsidR="008F55AE" w:rsidRPr="008F55AE">
        <w:rPr>
          <w:rFonts w:ascii="Ebrima" w:hAnsi="Ebrima"/>
          <w:i/>
          <w:iCs/>
        </w:rPr>
        <w:t>born</w:t>
      </w:r>
      <w:r w:rsidR="008F55AE">
        <w:rPr>
          <w:rFonts w:ascii="Ebrima" w:hAnsi="Ebrima"/>
        </w:rPr>
        <w:t xml:space="preserve">, </w:t>
      </w:r>
      <w:r w:rsidR="008F55AE" w:rsidRPr="008F55AE">
        <w:rPr>
          <w:rFonts w:ascii="Ebrima" w:hAnsi="Ebrima"/>
          <w:i/>
          <w:iCs/>
        </w:rPr>
        <w:t>living</w:t>
      </w:r>
      <w:r w:rsidR="008F55AE">
        <w:rPr>
          <w:rFonts w:ascii="Ebrima" w:hAnsi="Ebrima"/>
        </w:rPr>
        <w:t xml:space="preserve">, and </w:t>
      </w:r>
      <w:r w:rsidR="008F55AE" w:rsidRPr="008F55AE">
        <w:rPr>
          <w:rFonts w:ascii="Ebrima" w:hAnsi="Ebrima"/>
          <w:i/>
          <w:iCs/>
        </w:rPr>
        <w:t>dead</w:t>
      </w:r>
      <w:r w:rsidR="008F55AE">
        <w:rPr>
          <w:rFonts w:ascii="Ebrima" w:hAnsi="Ebrima"/>
        </w:rPr>
        <w:t xml:space="preserve"> to emphasize the new life believers have in Christ.  </w:t>
      </w:r>
      <w:r>
        <w:rPr>
          <w:rFonts w:ascii="Ebrima" w:hAnsi="Ebrima"/>
        </w:rPr>
        <w:t xml:space="preserve">What do you think it means to be born again to a </w:t>
      </w:r>
      <w:r w:rsidRPr="00A81943">
        <w:rPr>
          <w:rFonts w:ascii="Ebrima" w:hAnsi="Ebrima"/>
          <w:i/>
          <w:iCs/>
        </w:rPr>
        <w:t>Living</w:t>
      </w:r>
      <w:r>
        <w:rPr>
          <w:rFonts w:ascii="Ebrima" w:hAnsi="Ebrima"/>
        </w:rPr>
        <w:t xml:space="preserve"> </w:t>
      </w:r>
      <w:r w:rsidRPr="008F55AE">
        <w:rPr>
          <w:rFonts w:ascii="Ebrima" w:hAnsi="Ebrima"/>
          <w:i/>
          <w:iCs/>
        </w:rPr>
        <w:t>Hope</w:t>
      </w:r>
      <w:r>
        <w:rPr>
          <w:rFonts w:ascii="Ebrima" w:hAnsi="Ebrima"/>
        </w:rPr>
        <w:t xml:space="preserve">?  </w:t>
      </w:r>
    </w:p>
    <w:p w14:paraId="58FE3DDC" w14:textId="2C9802B4" w:rsidR="000028F3" w:rsidRDefault="000028F3" w:rsidP="0048248E">
      <w:pPr>
        <w:jc w:val="both"/>
        <w:rPr>
          <w:rFonts w:ascii="Ebrima" w:hAnsi="Ebrima"/>
        </w:rPr>
      </w:pPr>
    </w:p>
    <w:p w14:paraId="5EAC8ECD" w14:textId="1CEF3F64" w:rsidR="000028F3" w:rsidRDefault="000028F3" w:rsidP="0048248E">
      <w:pPr>
        <w:jc w:val="both"/>
        <w:rPr>
          <w:rFonts w:ascii="Ebrima" w:hAnsi="Ebrima"/>
        </w:rPr>
      </w:pPr>
    </w:p>
    <w:p w14:paraId="13EDFB01" w14:textId="650CD30B" w:rsidR="000028F3" w:rsidRDefault="000028F3" w:rsidP="0048248E">
      <w:pPr>
        <w:jc w:val="both"/>
        <w:rPr>
          <w:rFonts w:ascii="Ebrima" w:hAnsi="Ebrima"/>
        </w:rPr>
      </w:pPr>
      <w:r>
        <w:rPr>
          <w:rFonts w:ascii="Ebrima" w:hAnsi="Ebrima"/>
        </w:rPr>
        <w:t xml:space="preserve">5 – The </w:t>
      </w:r>
      <w:r w:rsidR="003B07FD">
        <w:rPr>
          <w:rFonts w:ascii="Ebrima" w:hAnsi="Ebrima"/>
        </w:rPr>
        <w:t xml:space="preserve">rich </w:t>
      </w:r>
      <w:r>
        <w:rPr>
          <w:rFonts w:ascii="Ebrima" w:hAnsi="Ebrima"/>
        </w:rPr>
        <w:t>inheritance given to believers is a recurring theme throughout Peter’s letter.  Dissect it below by filling in the blanks. (vs 4)</w:t>
      </w:r>
    </w:p>
    <w:p w14:paraId="215FAEE7" w14:textId="462152C6" w:rsidR="000028F3" w:rsidRDefault="000028F3" w:rsidP="0048248E">
      <w:pPr>
        <w:jc w:val="both"/>
        <w:rPr>
          <w:rFonts w:ascii="Ebrima" w:hAnsi="Ebrima"/>
        </w:rPr>
      </w:pPr>
      <w:r>
        <w:rPr>
          <w:rFonts w:ascii="Ebrima" w:hAnsi="Ebrima"/>
        </w:rPr>
        <w:t>Three ways it is described:</w:t>
      </w:r>
    </w:p>
    <w:p w14:paraId="3E42A205" w14:textId="342B54C5" w:rsidR="000028F3" w:rsidRDefault="000028F3" w:rsidP="0048248E">
      <w:pPr>
        <w:jc w:val="both"/>
        <w:rPr>
          <w:rFonts w:ascii="Ebrima" w:hAnsi="Ebrima"/>
        </w:rPr>
      </w:pPr>
      <w:r>
        <w:rPr>
          <w:rFonts w:ascii="Ebrima" w:hAnsi="Ebrima"/>
        </w:rPr>
        <w:t xml:space="preserve">Where </w:t>
      </w:r>
      <w:bookmarkStart w:id="0" w:name="_GoBack"/>
      <w:bookmarkEnd w:id="0"/>
      <w:r>
        <w:rPr>
          <w:rFonts w:ascii="Ebrima" w:hAnsi="Ebrima"/>
        </w:rPr>
        <w:t>it is kept:</w:t>
      </w:r>
    </w:p>
    <w:p w14:paraId="17B9235B" w14:textId="348E2284" w:rsidR="000028F3" w:rsidRDefault="000028F3" w:rsidP="0048248E">
      <w:pPr>
        <w:jc w:val="both"/>
        <w:rPr>
          <w:rFonts w:ascii="Ebrima" w:hAnsi="Ebrima"/>
        </w:rPr>
      </w:pPr>
    </w:p>
    <w:p w14:paraId="53F49114" w14:textId="77777777" w:rsidR="00585825" w:rsidRDefault="000028F3" w:rsidP="0048248E">
      <w:pPr>
        <w:jc w:val="both"/>
        <w:rPr>
          <w:rFonts w:ascii="Ebrima" w:hAnsi="Ebrima"/>
        </w:rPr>
      </w:pPr>
      <w:r>
        <w:rPr>
          <w:rFonts w:ascii="Ebrima" w:hAnsi="Ebrima"/>
        </w:rPr>
        <w:t xml:space="preserve">6 </w:t>
      </w:r>
      <w:r w:rsidR="00585825">
        <w:rPr>
          <w:rFonts w:ascii="Ebrima" w:hAnsi="Ebrima"/>
        </w:rPr>
        <w:t>–</w:t>
      </w:r>
      <w:r>
        <w:rPr>
          <w:rFonts w:ascii="Ebrima" w:hAnsi="Ebrima"/>
        </w:rPr>
        <w:t xml:space="preserve"> </w:t>
      </w:r>
      <w:r w:rsidR="00585825">
        <w:rPr>
          <w:rFonts w:ascii="Ebrima" w:hAnsi="Ebrima"/>
        </w:rPr>
        <w:t xml:space="preserve">Trials are inevitable in this life we live on earth.  Peter calls his audience to the seemingly impossible—to rejoice in those trials.  What is the greatest trial you have ever faced?  What trial are you facing now?  </w:t>
      </w:r>
    </w:p>
    <w:p w14:paraId="72E999B7" w14:textId="77777777" w:rsidR="00585825" w:rsidRDefault="00585825" w:rsidP="0048248E">
      <w:pPr>
        <w:jc w:val="both"/>
        <w:rPr>
          <w:rFonts w:ascii="Ebrima" w:hAnsi="Ebrima"/>
        </w:rPr>
      </w:pPr>
    </w:p>
    <w:p w14:paraId="023041F1" w14:textId="30F4EEB2" w:rsidR="00D46058" w:rsidRDefault="00585825" w:rsidP="0048248E">
      <w:pPr>
        <w:jc w:val="both"/>
        <w:rPr>
          <w:rFonts w:ascii="Ebrima" w:hAnsi="Ebrima"/>
        </w:rPr>
      </w:pPr>
      <w:r>
        <w:rPr>
          <w:rFonts w:ascii="Ebrima" w:hAnsi="Ebrima"/>
        </w:rPr>
        <w:t xml:space="preserve">Read Verses 6 &amp; 7 </w:t>
      </w:r>
      <w:r w:rsidR="00D46058">
        <w:rPr>
          <w:rFonts w:ascii="Ebrima" w:hAnsi="Ebrima"/>
        </w:rPr>
        <w:t>give readers a glimpse into the divine purpose for the trials that grieve us.  Fill in the blanks.</w:t>
      </w:r>
    </w:p>
    <w:p w14:paraId="3F75FD07" w14:textId="49EFA36E" w:rsidR="00D46058" w:rsidRDefault="00D46058" w:rsidP="0048248E">
      <w:pPr>
        <w:jc w:val="both"/>
        <w:rPr>
          <w:rFonts w:ascii="Ebrima" w:hAnsi="Ebrima"/>
        </w:rPr>
      </w:pPr>
      <w:r>
        <w:rPr>
          <w:rFonts w:ascii="Ebrima" w:hAnsi="Ebrima"/>
        </w:rPr>
        <w:t>Trials test the genuineness of our:</w:t>
      </w:r>
    </w:p>
    <w:p w14:paraId="2051294B" w14:textId="095DA1DC" w:rsidR="00D46058" w:rsidRDefault="00D46058" w:rsidP="0048248E">
      <w:pPr>
        <w:jc w:val="both"/>
        <w:rPr>
          <w:rFonts w:ascii="Ebrima" w:hAnsi="Ebrima"/>
        </w:rPr>
      </w:pPr>
      <w:r>
        <w:rPr>
          <w:rFonts w:ascii="Ebrima" w:hAnsi="Ebrima"/>
        </w:rPr>
        <w:t>Trials are more precious than:</w:t>
      </w:r>
    </w:p>
    <w:p w14:paraId="5BAE5494" w14:textId="545B6B70" w:rsidR="00D46058" w:rsidRDefault="00D46058" w:rsidP="0048248E">
      <w:pPr>
        <w:jc w:val="both"/>
        <w:rPr>
          <w:rFonts w:ascii="Ebrima" w:hAnsi="Ebrima"/>
        </w:rPr>
      </w:pPr>
      <w:r>
        <w:rPr>
          <w:rFonts w:ascii="Ebrima" w:hAnsi="Ebrima"/>
        </w:rPr>
        <w:t>Gold is tested by:</w:t>
      </w:r>
    </w:p>
    <w:p w14:paraId="52358CEA" w14:textId="0B30D8E1" w:rsidR="00D46058" w:rsidRDefault="00D46058" w:rsidP="0048248E">
      <w:pPr>
        <w:jc w:val="both"/>
        <w:rPr>
          <w:rFonts w:ascii="Ebrima" w:hAnsi="Ebrima"/>
        </w:rPr>
      </w:pPr>
      <w:r>
        <w:rPr>
          <w:rFonts w:ascii="Ebrima" w:hAnsi="Ebrima"/>
        </w:rPr>
        <w:t>Faith is found to result in:</w:t>
      </w:r>
    </w:p>
    <w:p w14:paraId="6BFCE469" w14:textId="4C6E9BB0" w:rsidR="00D46058" w:rsidRDefault="00D46058" w:rsidP="0048248E">
      <w:pPr>
        <w:jc w:val="both"/>
        <w:rPr>
          <w:rFonts w:ascii="Ebrima" w:hAnsi="Ebrima"/>
        </w:rPr>
      </w:pPr>
      <w:r>
        <w:rPr>
          <w:rFonts w:ascii="Ebrima" w:hAnsi="Ebrima"/>
        </w:rPr>
        <w:t>At the revelation of:</w:t>
      </w:r>
    </w:p>
    <w:p w14:paraId="4BCEEE3B" w14:textId="3DE521E3" w:rsidR="000028F3" w:rsidRDefault="000028F3" w:rsidP="0048248E">
      <w:pPr>
        <w:jc w:val="both"/>
        <w:rPr>
          <w:rFonts w:ascii="Ebrima" w:hAnsi="Ebrima"/>
        </w:rPr>
      </w:pPr>
    </w:p>
    <w:p w14:paraId="1A51C427" w14:textId="6D129703" w:rsidR="00D46058" w:rsidRDefault="00D46058" w:rsidP="0048248E">
      <w:pPr>
        <w:jc w:val="both"/>
        <w:rPr>
          <w:rFonts w:ascii="Ebrima" w:hAnsi="Ebrima"/>
        </w:rPr>
      </w:pPr>
      <w:r>
        <w:rPr>
          <w:rFonts w:ascii="Ebrima" w:hAnsi="Ebrima"/>
        </w:rPr>
        <w:t>7 – How can we not see Jesus but still love Him? (vs 8)</w:t>
      </w:r>
    </w:p>
    <w:p w14:paraId="7D384945" w14:textId="735FCD94" w:rsidR="00D46058" w:rsidRDefault="00D46058" w:rsidP="0048248E">
      <w:pPr>
        <w:jc w:val="both"/>
        <w:rPr>
          <w:rFonts w:ascii="Ebrima" w:hAnsi="Ebrima"/>
        </w:rPr>
      </w:pPr>
    </w:p>
    <w:p w14:paraId="3D5EAE29" w14:textId="69137901" w:rsidR="00D46058" w:rsidRDefault="00D46058" w:rsidP="0048248E">
      <w:pPr>
        <w:jc w:val="both"/>
        <w:rPr>
          <w:rFonts w:ascii="Ebrima" w:hAnsi="Ebrima"/>
        </w:rPr>
      </w:pPr>
      <w:r>
        <w:rPr>
          <w:rFonts w:ascii="Ebrima" w:hAnsi="Ebrima"/>
        </w:rPr>
        <w:t>8 – According to Verse 9, there is an outcome for our faith.  What is it?</w:t>
      </w:r>
    </w:p>
    <w:p w14:paraId="2B15FC79" w14:textId="05837106" w:rsidR="00D46058" w:rsidRDefault="00D46058" w:rsidP="0048248E">
      <w:pPr>
        <w:jc w:val="both"/>
        <w:rPr>
          <w:rFonts w:ascii="Ebrima" w:hAnsi="Ebrima"/>
        </w:rPr>
      </w:pPr>
    </w:p>
    <w:p w14:paraId="1E939619" w14:textId="006869A6" w:rsidR="00D46058" w:rsidRDefault="00D46058" w:rsidP="0048248E">
      <w:pPr>
        <w:jc w:val="both"/>
        <w:rPr>
          <w:rFonts w:ascii="Ebrima" w:hAnsi="Ebrima"/>
        </w:rPr>
      </w:pPr>
      <w:r>
        <w:rPr>
          <w:rFonts w:ascii="Ebrima" w:hAnsi="Ebrima"/>
        </w:rPr>
        <w:t>9 – Read Verses 10-12 which describe salvation.  Note the basics.</w:t>
      </w:r>
    </w:p>
    <w:p w14:paraId="40A9C66B" w14:textId="78788753" w:rsidR="00D46058" w:rsidRDefault="00D46058" w:rsidP="0048248E">
      <w:pPr>
        <w:jc w:val="both"/>
        <w:rPr>
          <w:rFonts w:ascii="Ebrima" w:hAnsi="Ebrima"/>
        </w:rPr>
      </w:pPr>
      <w:r>
        <w:rPr>
          <w:rFonts w:ascii="Ebrima" w:hAnsi="Ebrima"/>
        </w:rPr>
        <w:t>What did the prophets do?</w:t>
      </w:r>
    </w:p>
    <w:p w14:paraId="42EC7ECD" w14:textId="5DE3189E" w:rsidR="00D46058" w:rsidRDefault="00D46058" w:rsidP="0048248E">
      <w:pPr>
        <w:jc w:val="both"/>
        <w:rPr>
          <w:rFonts w:ascii="Ebrima" w:hAnsi="Ebrima"/>
        </w:rPr>
      </w:pPr>
      <w:r>
        <w:rPr>
          <w:rFonts w:ascii="Ebrima" w:hAnsi="Ebrima"/>
        </w:rPr>
        <w:t>What (rather, Who?) was in them?</w:t>
      </w:r>
    </w:p>
    <w:p w14:paraId="6C343CC3" w14:textId="309AF196" w:rsidR="00700D96" w:rsidRDefault="00700D96" w:rsidP="0048248E">
      <w:pPr>
        <w:jc w:val="both"/>
        <w:rPr>
          <w:rFonts w:ascii="Ebrima" w:hAnsi="Ebrima"/>
        </w:rPr>
      </w:pPr>
      <w:r>
        <w:rPr>
          <w:rFonts w:ascii="Ebrima" w:hAnsi="Ebrima"/>
        </w:rPr>
        <w:t>What are two things the Spirit revealed/predicted to the prophets (vs 11)?</w:t>
      </w:r>
    </w:p>
    <w:p w14:paraId="4332DBA3" w14:textId="70AD0773" w:rsidR="00700D96" w:rsidRDefault="00700D96" w:rsidP="0048248E">
      <w:pPr>
        <w:jc w:val="both"/>
        <w:rPr>
          <w:rFonts w:ascii="Ebrima" w:hAnsi="Ebrima"/>
        </w:rPr>
      </w:pPr>
      <w:r>
        <w:rPr>
          <w:rFonts w:ascii="Ebrima" w:hAnsi="Ebrima"/>
        </w:rPr>
        <w:t>Were the prophets serving/ministering to?</w:t>
      </w:r>
    </w:p>
    <w:p w14:paraId="3903B9B8" w14:textId="5EF893E5" w:rsidR="00700D96" w:rsidRDefault="00700D96" w:rsidP="0048248E">
      <w:pPr>
        <w:jc w:val="both"/>
        <w:rPr>
          <w:rFonts w:ascii="Ebrima" w:hAnsi="Ebrima"/>
        </w:rPr>
      </w:pPr>
    </w:p>
    <w:p w14:paraId="014EA00C" w14:textId="2CEEC1E2" w:rsidR="00700D96" w:rsidRDefault="00700D96" w:rsidP="0048248E">
      <w:pPr>
        <w:jc w:val="both"/>
        <w:rPr>
          <w:rFonts w:ascii="Ebrima" w:hAnsi="Ebrima"/>
        </w:rPr>
      </w:pPr>
      <w:r>
        <w:rPr>
          <w:rFonts w:ascii="Ebrima" w:hAnsi="Ebrima"/>
        </w:rPr>
        <w:t xml:space="preserve">10 – What has this passage shown you about God?  About yourself? </w:t>
      </w:r>
    </w:p>
    <w:sectPr w:rsidR="00700D96" w:rsidSect="009F2B15">
      <w:headerReference w:type="default" r:id="rId7"/>
      <w:pgSz w:w="15840" w:h="12240" w:orient="landscape"/>
      <w:pgMar w:top="720" w:right="720" w:bottom="720" w:left="720" w:header="720" w:footer="720" w:gutter="0"/>
      <w:cols w:num="2"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95F8C9" w14:textId="77777777" w:rsidR="000F6225" w:rsidRDefault="000F6225" w:rsidP="00815E2B">
      <w:pPr>
        <w:spacing w:after="0" w:line="240" w:lineRule="auto"/>
      </w:pPr>
      <w:r>
        <w:separator/>
      </w:r>
    </w:p>
  </w:endnote>
  <w:endnote w:type="continuationSeparator" w:id="0">
    <w:p w14:paraId="155CCC76" w14:textId="77777777" w:rsidR="000F6225" w:rsidRDefault="000F6225" w:rsidP="00815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Vladimir Script">
    <w:panose1 w:val="030504020404070703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5F1805" w14:textId="77777777" w:rsidR="000F6225" w:rsidRDefault="000F6225" w:rsidP="00815E2B">
      <w:pPr>
        <w:spacing w:after="0" w:line="240" w:lineRule="auto"/>
      </w:pPr>
      <w:r>
        <w:separator/>
      </w:r>
    </w:p>
  </w:footnote>
  <w:footnote w:type="continuationSeparator" w:id="0">
    <w:p w14:paraId="4E8F4DE8" w14:textId="77777777" w:rsidR="000F6225" w:rsidRDefault="000F6225" w:rsidP="00815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9F43E" w14:textId="2F570146" w:rsidR="0036557F" w:rsidRDefault="0036557F" w:rsidP="0036557F">
    <w:pPr>
      <w:jc w:val="center"/>
      <w:rPr>
        <w:rFonts w:ascii="Ebrima" w:hAnsi="Ebrima" w:cstheme="minorHAnsi"/>
        <w:b/>
        <w:bCs/>
        <w:sz w:val="24"/>
        <w:szCs w:val="24"/>
      </w:rPr>
    </w:pPr>
    <w:r w:rsidRPr="0036557F">
      <w:rPr>
        <w:rFonts w:ascii="Ebrima" w:hAnsi="Ebrima" w:cstheme="minorHAnsi"/>
        <w:b/>
        <w:bCs/>
        <w:sz w:val="24"/>
        <w:szCs w:val="24"/>
      </w:rPr>
      <w:t xml:space="preserve">Bound </w:t>
    </w:r>
    <w:r w:rsidR="008F0C23">
      <w:rPr>
        <w:rFonts w:ascii="Ebrima" w:hAnsi="Ebrima" w:cstheme="minorHAnsi"/>
        <w:b/>
        <w:bCs/>
        <w:sz w:val="24"/>
        <w:szCs w:val="24"/>
      </w:rPr>
      <w:t>in Hope</w:t>
    </w:r>
    <w:r w:rsidR="0052255C">
      <w:rPr>
        <w:rFonts w:ascii="Ebrima" w:hAnsi="Ebrima" w:cstheme="minorHAnsi"/>
        <w:b/>
        <w:bCs/>
        <w:sz w:val="24"/>
        <w:szCs w:val="24"/>
      </w:rPr>
      <w:t xml:space="preserve"> </w:t>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52255C">
      <w:rPr>
        <w:rFonts w:ascii="Ebrima" w:hAnsi="Ebrima" w:cstheme="minorHAnsi"/>
        <w:b/>
        <w:bCs/>
        <w:sz w:val="40"/>
        <w:szCs w:val="40"/>
      </w:rPr>
      <w:t xml:space="preserve"> </w:t>
    </w:r>
    <w:r w:rsidR="008F0C23" w:rsidRPr="00F45DB4">
      <w:rPr>
        <w:rFonts w:ascii="Vladimir Script" w:hAnsi="Vladimir Script"/>
        <w:b/>
        <w:bCs/>
        <w:sz w:val="36"/>
        <w:szCs w:val="36"/>
      </w:rPr>
      <w:t>1 Peter</w:t>
    </w:r>
    <w:r w:rsidRPr="00F45DB4">
      <w:rPr>
        <w:rFonts w:ascii="Vladimir Script" w:hAnsi="Vladimir Script"/>
        <w:b/>
        <w:bCs/>
        <w:sz w:val="36"/>
        <w:szCs w:val="36"/>
      </w:rPr>
      <w:t xml:space="preserve"> 1: 1-</w:t>
    </w:r>
    <w:r w:rsidR="0052255C" w:rsidRPr="00F45DB4">
      <w:rPr>
        <w:rFonts w:ascii="Vladimir Script" w:hAnsi="Vladimir Script"/>
        <w:b/>
        <w:bCs/>
        <w:sz w:val="36"/>
        <w:szCs w:val="36"/>
      </w:rPr>
      <w:t>1</w:t>
    </w:r>
    <w:r w:rsidR="008F0C23" w:rsidRPr="00F45DB4">
      <w:rPr>
        <w:rFonts w:ascii="Vladimir Script" w:hAnsi="Vladimir Script"/>
        <w:b/>
        <w:bCs/>
        <w:sz w:val="36"/>
        <w:szCs w:val="36"/>
      </w:rPr>
      <w:t>2</w:t>
    </w:r>
    <w:r>
      <w:rPr>
        <w:rFonts w:ascii="Vladimir Script" w:hAnsi="Vladimir Script"/>
        <w:b/>
        <w:bCs/>
        <w:sz w:val="48"/>
        <w:szCs w:val="48"/>
      </w:rPr>
      <w:t xml:space="preserve">         </w:t>
    </w:r>
    <w:r w:rsidRPr="0052255C">
      <w:rPr>
        <w:rFonts w:ascii="Ebrima" w:hAnsi="Ebrima" w:cstheme="minorHAnsi"/>
        <w:b/>
        <w:bCs/>
        <w:sz w:val="24"/>
        <w:szCs w:val="24"/>
      </w:rPr>
      <w:t xml:space="preserve">                       </w:t>
    </w:r>
    <w:r w:rsidR="0052255C">
      <w:rPr>
        <w:rFonts w:ascii="Ebrima" w:hAnsi="Ebrima" w:cstheme="minorHAnsi"/>
        <w:b/>
        <w:bCs/>
        <w:sz w:val="24"/>
        <w:szCs w:val="24"/>
      </w:rPr>
      <w:t>Homework We</w:t>
    </w:r>
    <w:r w:rsidR="007F2FED">
      <w:rPr>
        <w:rFonts w:ascii="Ebrima" w:hAnsi="Ebrima" w:cstheme="minorHAnsi"/>
        <w:b/>
        <w:bCs/>
        <w:sz w:val="24"/>
        <w:szCs w:val="24"/>
      </w:rPr>
      <w:t>ek 1</w:t>
    </w:r>
  </w:p>
  <w:p w14:paraId="449BCD02" w14:textId="77777777" w:rsidR="00E10780" w:rsidRPr="00E10780" w:rsidRDefault="00E10780" w:rsidP="0036557F">
    <w:pPr>
      <w:jc w:val="center"/>
      <w:rPr>
        <w:rFonts w:ascii="Vladimir Script" w:hAnsi="Vladimir Script"/>
        <w:b/>
        <w:bCs/>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4654C"/>
    <w:multiLevelType w:val="hybridMultilevel"/>
    <w:tmpl w:val="E44E0374"/>
    <w:lvl w:ilvl="0" w:tplc="DB946CC0">
      <w:start w:val="1"/>
      <w:numFmt w:val="decimal"/>
      <w:lvlText w:val="%1."/>
      <w:lvlJc w:val="left"/>
      <w:pPr>
        <w:tabs>
          <w:tab w:val="num" w:pos="720"/>
        </w:tabs>
        <w:ind w:left="720" w:hanging="360"/>
      </w:pPr>
    </w:lvl>
    <w:lvl w:ilvl="1" w:tplc="78E08E72" w:tentative="1">
      <w:start w:val="1"/>
      <w:numFmt w:val="decimal"/>
      <w:lvlText w:val="%2."/>
      <w:lvlJc w:val="left"/>
      <w:pPr>
        <w:tabs>
          <w:tab w:val="num" w:pos="1440"/>
        </w:tabs>
        <w:ind w:left="1440" w:hanging="360"/>
      </w:pPr>
    </w:lvl>
    <w:lvl w:ilvl="2" w:tplc="48DEC77E" w:tentative="1">
      <w:start w:val="1"/>
      <w:numFmt w:val="decimal"/>
      <w:lvlText w:val="%3."/>
      <w:lvlJc w:val="left"/>
      <w:pPr>
        <w:tabs>
          <w:tab w:val="num" w:pos="2160"/>
        </w:tabs>
        <w:ind w:left="2160" w:hanging="360"/>
      </w:pPr>
    </w:lvl>
    <w:lvl w:ilvl="3" w:tplc="DD2C6DD4" w:tentative="1">
      <w:start w:val="1"/>
      <w:numFmt w:val="decimal"/>
      <w:lvlText w:val="%4."/>
      <w:lvlJc w:val="left"/>
      <w:pPr>
        <w:tabs>
          <w:tab w:val="num" w:pos="2880"/>
        </w:tabs>
        <w:ind w:left="2880" w:hanging="360"/>
      </w:pPr>
    </w:lvl>
    <w:lvl w:ilvl="4" w:tplc="C8586174" w:tentative="1">
      <w:start w:val="1"/>
      <w:numFmt w:val="decimal"/>
      <w:lvlText w:val="%5."/>
      <w:lvlJc w:val="left"/>
      <w:pPr>
        <w:tabs>
          <w:tab w:val="num" w:pos="3600"/>
        </w:tabs>
        <w:ind w:left="3600" w:hanging="360"/>
      </w:pPr>
    </w:lvl>
    <w:lvl w:ilvl="5" w:tplc="1EC4A468" w:tentative="1">
      <w:start w:val="1"/>
      <w:numFmt w:val="decimal"/>
      <w:lvlText w:val="%6."/>
      <w:lvlJc w:val="left"/>
      <w:pPr>
        <w:tabs>
          <w:tab w:val="num" w:pos="4320"/>
        </w:tabs>
        <w:ind w:left="4320" w:hanging="360"/>
      </w:pPr>
    </w:lvl>
    <w:lvl w:ilvl="6" w:tplc="DA56ACE8" w:tentative="1">
      <w:start w:val="1"/>
      <w:numFmt w:val="decimal"/>
      <w:lvlText w:val="%7."/>
      <w:lvlJc w:val="left"/>
      <w:pPr>
        <w:tabs>
          <w:tab w:val="num" w:pos="5040"/>
        </w:tabs>
        <w:ind w:left="5040" w:hanging="360"/>
      </w:pPr>
    </w:lvl>
    <w:lvl w:ilvl="7" w:tplc="CFF2F946" w:tentative="1">
      <w:start w:val="1"/>
      <w:numFmt w:val="decimal"/>
      <w:lvlText w:val="%8."/>
      <w:lvlJc w:val="left"/>
      <w:pPr>
        <w:tabs>
          <w:tab w:val="num" w:pos="5760"/>
        </w:tabs>
        <w:ind w:left="5760" w:hanging="360"/>
      </w:pPr>
    </w:lvl>
    <w:lvl w:ilvl="8" w:tplc="A246051E" w:tentative="1">
      <w:start w:val="1"/>
      <w:numFmt w:val="decimal"/>
      <w:lvlText w:val="%9."/>
      <w:lvlJc w:val="left"/>
      <w:pPr>
        <w:tabs>
          <w:tab w:val="num" w:pos="6480"/>
        </w:tabs>
        <w:ind w:left="6480" w:hanging="360"/>
      </w:pPr>
    </w:lvl>
  </w:abstractNum>
  <w:abstractNum w:abstractNumId="1" w15:restartNumberingAfterBreak="0">
    <w:nsid w:val="25E2168F"/>
    <w:multiLevelType w:val="hybridMultilevel"/>
    <w:tmpl w:val="1FF0944E"/>
    <w:lvl w:ilvl="0" w:tplc="172C4BDE">
      <w:start w:val="2"/>
      <w:numFmt w:val="decimal"/>
      <w:lvlText w:val="%1."/>
      <w:lvlJc w:val="left"/>
      <w:pPr>
        <w:tabs>
          <w:tab w:val="num" w:pos="720"/>
        </w:tabs>
        <w:ind w:left="720" w:hanging="360"/>
      </w:pPr>
    </w:lvl>
    <w:lvl w:ilvl="1" w:tplc="EDBA89C2" w:tentative="1">
      <w:start w:val="1"/>
      <w:numFmt w:val="decimal"/>
      <w:lvlText w:val="%2."/>
      <w:lvlJc w:val="left"/>
      <w:pPr>
        <w:tabs>
          <w:tab w:val="num" w:pos="1440"/>
        </w:tabs>
        <w:ind w:left="1440" w:hanging="360"/>
      </w:pPr>
    </w:lvl>
    <w:lvl w:ilvl="2" w:tplc="81F2B63C" w:tentative="1">
      <w:start w:val="1"/>
      <w:numFmt w:val="decimal"/>
      <w:lvlText w:val="%3."/>
      <w:lvlJc w:val="left"/>
      <w:pPr>
        <w:tabs>
          <w:tab w:val="num" w:pos="2160"/>
        </w:tabs>
        <w:ind w:left="2160" w:hanging="360"/>
      </w:pPr>
    </w:lvl>
    <w:lvl w:ilvl="3" w:tplc="B35EA8BA" w:tentative="1">
      <w:start w:val="1"/>
      <w:numFmt w:val="decimal"/>
      <w:lvlText w:val="%4."/>
      <w:lvlJc w:val="left"/>
      <w:pPr>
        <w:tabs>
          <w:tab w:val="num" w:pos="2880"/>
        </w:tabs>
        <w:ind w:left="2880" w:hanging="360"/>
      </w:pPr>
    </w:lvl>
    <w:lvl w:ilvl="4" w:tplc="8ACAE3F0" w:tentative="1">
      <w:start w:val="1"/>
      <w:numFmt w:val="decimal"/>
      <w:lvlText w:val="%5."/>
      <w:lvlJc w:val="left"/>
      <w:pPr>
        <w:tabs>
          <w:tab w:val="num" w:pos="3600"/>
        </w:tabs>
        <w:ind w:left="3600" w:hanging="360"/>
      </w:pPr>
    </w:lvl>
    <w:lvl w:ilvl="5" w:tplc="F4F03C86" w:tentative="1">
      <w:start w:val="1"/>
      <w:numFmt w:val="decimal"/>
      <w:lvlText w:val="%6."/>
      <w:lvlJc w:val="left"/>
      <w:pPr>
        <w:tabs>
          <w:tab w:val="num" w:pos="4320"/>
        </w:tabs>
        <w:ind w:left="4320" w:hanging="360"/>
      </w:pPr>
    </w:lvl>
    <w:lvl w:ilvl="6" w:tplc="3D3A5BDA" w:tentative="1">
      <w:start w:val="1"/>
      <w:numFmt w:val="decimal"/>
      <w:lvlText w:val="%7."/>
      <w:lvlJc w:val="left"/>
      <w:pPr>
        <w:tabs>
          <w:tab w:val="num" w:pos="5040"/>
        </w:tabs>
        <w:ind w:left="5040" w:hanging="360"/>
      </w:pPr>
    </w:lvl>
    <w:lvl w:ilvl="7" w:tplc="3FE21C18" w:tentative="1">
      <w:start w:val="1"/>
      <w:numFmt w:val="decimal"/>
      <w:lvlText w:val="%8."/>
      <w:lvlJc w:val="left"/>
      <w:pPr>
        <w:tabs>
          <w:tab w:val="num" w:pos="5760"/>
        </w:tabs>
        <w:ind w:left="5760" w:hanging="360"/>
      </w:pPr>
    </w:lvl>
    <w:lvl w:ilvl="8" w:tplc="2672480C" w:tentative="1">
      <w:start w:val="1"/>
      <w:numFmt w:val="decimal"/>
      <w:lvlText w:val="%9."/>
      <w:lvlJc w:val="left"/>
      <w:pPr>
        <w:tabs>
          <w:tab w:val="num" w:pos="6480"/>
        </w:tabs>
        <w:ind w:left="6480" w:hanging="360"/>
      </w:pPr>
    </w:lvl>
  </w:abstractNum>
  <w:abstractNum w:abstractNumId="2" w15:restartNumberingAfterBreak="0">
    <w:nsid w:val="3AAE6ED5"/>
    <w:multiLevelType w:val="hybridMultilevel"/>
    <w:tmpl w:val="9C0059EA"/>
    <w:lvl w:ilvl="0" w:tplc="AB205C2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7A72608"/>
    <w:multiLevelType w:val="hybridMultilevel"/>
    <w:tmpl w:val="5BA6429C"/>
    <w:lvl w:ilvl="0" w:tplc="CA8E5F9C">
      <w:start w:val="1"/>
      <w:numFmt w:val="decimal"/>
      <w:lvlText w:val="%1."/>
      <w:lvlJc w:val="left"/>
      <w:pPr>
        <w:tabs>
          <w:tab w:val="num" w:pos="720"/>
        </w:tabs>
        <w:ind w:left="720" w:hanging="360"/>
      </w:pPr>
    </w:lvl>
    <w:lvl w:ilvl="1" w:tplc="41F4BAF0" w:tentative="1">
      <w:start w:val="1"/>
      <w:numFmt w:val="decimal"/>
      <w:lvlText w:val="%2."/>
      <w:lvlJc w:val="left"/>
      <w:pPr>
        <w:tabs>
          <w:tab w:val="num" w:pos="1440"/>
        </w:tabs>
        <w:ind w:left="1440" w:hanging="360"/>
      </w:pPr>
    </w:lvl>
    <w:lvl w:ilvl="2" w:tplc="01103FD6" w:tentative="1">
      <w:start w:val="1"/>
      <w:numFmt w:val="decimal"/>
      <w:lvlText w:val="%3."/>
      <w:lvlJc w:val="left"/>
      <w:pPr>
        <w:tabs>
          <w:tab w:val="num" w:pos="2160"/>
        </w:tabs>
        <w:ind w:left="2160" w:hanging="360"/>
      </w:pPr>
    </w:lvl>
    <w:lvl w:ilvl="3" w:tplc="59DA9D76" w:tentative="1">
      <w:start w:val="1"/>
      <w:numFmt w:val="decimal"/>
      <w:lvlText w:val="%4."/>
      <w:lvlJc w:val="left"/>
      <w:pPr>
        <w:tabs>
          <w:tab w:val="num" w:pos="2880"/>
        </w:tabs>
        <w:ind w:left="2880" w:hanging="360"/>
      </w:pPr>
    </w:lvl>
    <w:lvl w:ilvl="4" w:tplc="62D27A86" w:tentative="1">
      <w:start w:val="1"/>
      <w:numFmt w:val="decimal"/>
      <w:lvlText w:val="%5."/>
      <w:lvlJc w:val="left"/>
      <w:pPr>
        <w:tabs>
          <w:tab w:val="num" w:pos="3600"/>
        </w:tabs>
        <w:ind w:left="3600" w:hanging="360"/>
      </w:pPr>
    </w:lvl>
    <w:lvl w:ilvl="5" w:tplc="F0127108" w:tentative="1">
      <w:start w:val="1"/>
      <w:numFmt w:val="decimal"/>
      <w:lvlText w:val="%6."/>
      <w:lvlJc w:val="left"/>
      <w:pPr>
        <w:tabs>
          <w:tab w:val="num" w:pos="4320"/>
        </w:tabs>
        <w:ind w:left="4320" w:hanging="360"/>
      </w:pPr>
    </w:lvl>
    <w:lvl w:ilvl="6" w:tplc="C5AA7D12" w:tentative="1">
      <w:start w:val="1"/>
      <w:numFmt w:val="decimal"/>
      <w:lvlText w:val="%7."/>
      <w:lvlJc w:val="left"/>
      <w:pPr>
        <w:tabs>
          <w:tab w:val="num" w:pos="5040"/>
        </w:tabs>
        <w:ind w:left="5040" w:hanging="360"/>
      </w:pPr>
    </w:lvl>
    <w:lvl w:ilvl="7" w:tplc="9F202488" w:tentative="1">
      <w:start w:val="1"/>
      <w:numFmt w:val="decimal"/>
      <w:lvlText w:val="%8."/>
      <w:lvlJc w:val="left"/>
      <w:pPr>
        <w:tabs>
          <w:tab w:val="num" w:pos="5760"/>
        </w:tabs>
        <w:ind w:left="5760" w:hanging="360"/>
      </w:pPr>
    </w:lvl>
    <w:lvl w:ilvl="8" w:tplc="E7CE8640" w:tentative="1">
      <w:start w:val="1"/>
      <w:numFmt w:val="decimal"/>
      <w:lvlText w:val="%9."/>
      <w:lvlJc w:val="left"/>
      <w:pPr>
        <w:tabs>
          <w:tab w:val="num" w:pos="6480"/>
        </w:tabs>
        <w:ind w:left="6480" w:hanging="360"/>
      </w:pPr>
    </w:lvl>
  </w:abstractNum>
  <w:abstractNum w:abstractNumId="4" w15:restartNumberingAfterBreak="0">
    <w:nsid w:val="4CF92D2B"/>
    <w:multiLevelType w:val="hybridMultilevel"/>
    <w:tmpl w:val="0EEE14FE"/>
    <w:lvl w:ilvl="0" w:tplc="917E176A">
      <w:start w:val="1"/>
      <w:numFmt w:val="decimal"/>
      <w:lvlText w:val="%1."/>
      <w:lvlJc w:val="left"/>
      <w:pPr>
        <w:tabs>
          <w:tab w:val="num" w:pos="720"/>
        </w:tabs>
        <w:ind w:left="720" w:hanging="360"/>
      </w:pPr>
    </w:lvl>
    <w:lvl w:ilvl="1" w:tplc="B6AEBAD0" w:tentative="1">
      <w:start w:val="1"/>
      <w:numFmt w:val="decimal"/>
      <w:lvlText w:val="%2."/>
      <w:lvlJc w:val="left"/>
      <w:pPr>
        <w:tabs>
          <w:tab w:val="num" w:pos="1440"/>
        </w:tabs>
        <w:ind w:left="1440" w:hanging="360"/>
      </w:pPr>
    </w:lvl>
    <w:lvl w:ilvl="2" w:tplc="588431FC" w:tentative="1">
      <w:start w:val="1"/>
      <w:numFmt w:val="decimal"/>
      <w:lvlText w:val="%3."/>
      <w:lvlJc w:val="left"/>
      <w:pPr>
        <w:tabs>
          <w:tab w:val="num" w:pos="2160"/>
        </w:tabs>
        <w:ind w:left="2160" w:hanging="360"/>
      </w:pPr>
    </w:lvl>
    <w:lvl w:ilvl="3" w:tplc="E4A659DC" w:tentative="1">
      <w:start w:val="1"/>
      <w:numFmt w:val="decimal"/>
      <w:lvlText w:val="%4."/>
      <w:lvlJc w:val="left"/>
      <w:pPr>
        <w:tabs>
          <w:tab w:val="num" w:pos="2880"/>
        </w:tabs>
        <w:ind w:left="2880" w:hanging="360"/>
      </w:pPr>
    </w:lvl>
    <w:lvl w:ilvl="4" w:tplc="D250D5C4" w:tentative="1">
      <w:start w:val="1"/>
      <w:numFmt w:val="decimal"/>
      <w:lvlText w:val="%5."/>
      <w:lvlJc w:val="left"/>
      <w:pPr>
        <w:tabs>
          <w:tab w:val="num" w:pos="3600"/>
        </w:tabs>
        <w:ind w:left="3600" w:hanging="360"/>
      </w:pPr>
    </w:lvl>
    <w:lvl w:ilvl="5" w:tplc="428085CA" w:tentative="1">
      <w:start w:val="1"/>
      <w:numFmt w:val="decimal"/>
      <w:lvlText w:val="%6."/>
      <w:lvlJc w:val="left"/>
      <w:pPr>
        <w:tabs>
          <w:tab w:val="num" w:pos="4320"/>
        </w:tabs>
        <w:ind w:left="4320" w:hanging="360"/>
      </w:pPr>
    </w:lvl>
    <w:lvl w:ilvl="6" w:tplc="33FEEF44" w:tentative="1">
      <w:start w:val="1"/>
      <w:numFmt w:val="decimal"/>
      <w:lvlText w:val="%7."/>
      <w:lvlJc w:val="left"/>
      <w:pPr>
        <w:tabs>
          <w:tab w:val="num" w:pos="5040"/>
        </w:tabs>
        <w:ind w:left="5040" w:hanging="360"/>
      </w:pPr>
    </w:lvl>
    <w:lvl w:ilvl="7" w:tplc="ADE82A54" w:tentative="1">
      <w:start w:val="1"/>
      <w:numFmt w:val="decimal"/>
      <w:lvlText w:val="%8."/>
      <w:lvlJc w:val="left"/>
      <w:pPr>
        <w:tabs>
          <w:tab w:val="num" w:pos="5760"/>
        </w:tabs>
        <w:ind w:left="5760" w:hanging="360"/>
      </w:pPr>
    </w:lvl>
    <w:lvl w:ilvl="8" w:tplc="4964EC44"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2B"/>
    <w:rsid w:val="000028F3"/>
    <w:rsid w:val="00017AAF"/>
    <w:rsid w:val="000248D5"/>
    <w:rsid w:val="0003403C"/>
    <w:rsid w:val="00040D74"/>
    <w:rsid w:val="00044B78"/>
    <w:rsid w:val="00067670"/>
    <w:rsid w:val="000F6225"/>
    <w:rsid w:val="00106581"/>
    <w:rsid w:val="001210D6"/>
    <w:rsid w:val="00184F4B"/>
    <w:rsid w:val="00187A85"/>
    <w:rsid w:val="001B5E22"/>
    <w:rsid w:val="001E31FA"/>
    <w:rsid w:val="00210BCB"/>
    <w:rsid w:val="00217FF5"/>
    <w:rsid w:val="00240E31"/>
    <w:rsid w:val="00262C84"/>
    <w:rsid w:val="002A66A6"/>
    <w:rsid w:val="002E409D"/>
    <w:rsid w:val="002E7EE9"/>
    <w:rsid w:val="00314E49"/>
    <w:rsid w:val="00356BFD"/>
    <w:rsid w:val="0036557F"/>
    <w:rsid w:val="003A13E4"/>
    <w:rsid w:val="003B07FD"/>
    <w:rsid w:val="003C0F85"/>
    <w:rsid w:val="003D3121"/>
    <w:rsid w:val="003E1A52"/>
    <w:rsid w:val="00437C08"/>
    <w:rsid w:val="004425B8"/>
    <w:rsid w:val="00481972"/>
    <w:rsid w:val="0048248E"/>
    <w:rsid w:val="00494B5F"/>
    <w:rsid w:val="004A441B"/>
    <w:rsid w:val="004F3750"/>
    <w:rsid w:val="004F7D2D"/>
    <w:rsid w:val="0052255C"/>
    <w:rsid w:val="00585825"/>
    <w:rsid w:val="005A449F"/>
    <w:rsid w:val="00606EA2"/>
    <w:rsid w:val="00631666"/>
    <w:rsid w:val="00672BC9"/>
    <w:rsid w:val="006950FA"/>
    <w:rsid w:val="006B082E"/>
    <w:rsid w:val="006E4C39"/>
    <w:rsid w:val="00700D96"/>
    <w:rsid w:val="007040DE"/>
    <w:rsid w:val="00705ADB"/>
    <w:rsid w:val="0073469B"/>
    <w:rsid w:val="00755FA4"/>
    <w:rsid w:val="007F2FED"/>
    <w:rsid w:val="008119D6"/>
    <w:rsid w:val="00815E2B"/>
    <w:rsid w:val="00816AB3"/>
    <w:rsid w:val="008344F0"/>
    <w:rsid w:val="008418F3"/>
    <w:rsid w:val="00866D0E"/>
    <w:rsid w:val="008C32BB"/>
    <w:rsid w:val="008F0C23"/>
    <w:rsid w:val="008F55AE"/>
    <w:rsid w:val="00905F92"/>
    <w:rsid w:val="00911B5F"/>
    <w:rsid w:val="00927103"/>
    <w:rsid w:val="009531C2"/>
    <w:rsid w:val="00955A13"/>
    <w:rsid w:val="00992708"/>
    <w:rsid w:val="009B47D8"/>
    <w:rsid w:val="009F2B15"/>
    <w:rsid w:val="00A16B46"/>
    <w:rsid w:val="00A32061"/>
    <w:rsid w:val="00A3677A"/>
    <w:rsid w:val="00A66636"/>
    <w:rsid w:val="00A81943"/>
    <w:rsid w:val="00AC2384"/>
    <w:rsid w:val="00B021A3"/>
    <w:rsid w:val="00B42B47"/>
    <w:rsid w:val="00B73C73"/>
    <w:rsid w:val="00BD4E58"/>
    <w:rsid w:val="00BE0EEB"/>
    <w:rsid w:val="00C76649"/>
    <w:rsid w:val="00CA3EAE"/>
    <w:rsid w:val="00D46058"/>
    <w:rsid w:val="00D46D41"/>
    <w:rsid w:val="00DC29C4"/>
    <w:rsid w:val="00DF6C1B"/>
    <w:rsid w:val="00E02E24"/>
    <w:rsid w:val="00E10780"/>
    <w:rsid w:val="00E45893"/>
    <w:rsid w:val="00EC2554"/>
    <w:rsid w:val="00F45DB4"/>
    <w:rsid w:val="00F87DBE"/>
    <w:rsid w:val="00FB725A"/>
    <w:rsid w:val="00FC0878"/>
    <w:rsid w:val="00FC76C1"/>
    <w:rsid w:val="00FD5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347680"/>
  <w15:docId w15:val="{34DD5ED6-032E-46AD-9F8D-70994A34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E2B"/>
  </w:style>
  <w:style w:type="paragraph" w:styleId="Footer">
    <w:name w:val="footer"/>
    <w:basedOn w:val="Normal"/>
    <w:link w:val="FooterChar"/>
    <w:uiPriority w:val="99"/>
    <w:unhideWhenUsed/>
    <w:rsid w:val="00815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E2B"/>
  </w:style>
  <w:style w:type="paragraph" w:styleId="BalloonText">
    <w:name w:val="Balloon Text"/>
    <w:basedOn w:val="Normal"/>
    <w:link w:val="BalloonTextChar"/>
    <w:uiPriority w:val="99"/>
    <w:semiHidden/>
    <w:unhideWhenUsed/>
    <w:rsid w:val="0081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5E2B"/>
    <w:rPr>
      <w:rFonts w:ascii="Tahoma" w:hAnsi="Tahoma" w:cs="Tahoma"/>
      <w:sz w:val="16"/>
      <w:szCs w:val="16"/>
    </w:rPr>
  </w:style>
  <w:style w:type="table" w:styleId="TableGrid">
    <w:name w:val="Table Grid"/>
    <w:basedOn w:val="TableNormal"/>
    <w:uiPriority w:val="59"/>
    <w:rsid w:val="00356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B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75998">
      <w:bodyDiv w:val="1"/>
      <w:marLeft w:val="0"/>
      <w:marRight w:val="0"/>
      <w:marTop w:val="0"/>
      <w:marBottom w:val="0"/>
      <w:divBdr>
        <w:top w:val="none" w:sz="0" w:space="0" w:color="auto"/>
        <w:left w:val="none" w:sz="0" w:space="0" w:color="auto"/>
        <w:bottom w:val="none" w:sz="0" w:space="0" w:color="auto"/>
        <w:right w:val="none" w:sz="0" w:space="0" w:color="auto"/>
      </w:divBdr>
    </w:div>
    <w:div w:id="849219520">
      <w:bodyDiv w:val="1"/>
      <w:marLeft w:val="0"/>
      <w:marRight w:val="0"/>
      <w:marTop w:val="0"/>
      <w:marBottom w:val="0"/>
      <w:divBdr>
        <w:top w:val="none" w:sz="0" w:space="0" w:color="auto"/>
        <w:left w:val="none" w:sz="0" w:space="0" w:color="auto"/>
        <w:bottom w:val="none" w:sz="0" w:space="0" w:color="auto"/>
        <w:right w:val="none" w:sz="0" w:space="0" w:color="auto"/>
      </w:divBdr>
      <w:divsChild>
        <w:div w:id="1587879729">
          <w:marLeft w:val="547"/>
          <w:marRight w:val="0"/>
          <w:marTop w:val="0"/>
          <w:marBottom w:val="240"/>
          <w:divBdr>
            <w:top w:val="none" w:sz="0" w:space="0" w:color="auto"/>
            <w:left w:val="none" w:sz="0" w:space="0" w:color="auto"/>
            <w:bottom w:val="none" w:sz="0" w:space="0" w:color="auto"/>
            <w:right w:val="none" w:sz="0" w:space="0" w:color="auto"/>
          </w:divBdr>
        </w:div>
        <w:div w:id="908464230">
          <w:marLeft w:val="547"/>
          <w:marRight w:val="0"/>
          <w:marTop w:val="0"/>
          <w:marBottom w:val="240"/>
          <w:divBdr>
            <w:top w:val="none" w:sz="0" w:space="0" w:color="auto"/>
            <w:left w:val="none" w:sz="0" w:space="0" w:color="auto"/>
            <w:bottom w:val="none" w:sz="0" w:space="0" w:color="auto"/>
            <w:right w:val="none" w:sz="0" w:space="0" w:color="auto"/>
          </w:divBdr>
        </w:div>
      </w:divsChild>
    </w:div>
    <w:div w:id="993681602">
      <w:bodyDiv w:val="1"/>
      <w:marLeft w:val="0"/>
      <w:marRight w:val="0"/>
      <w:marTop w:val="0"/>
      <w:marBottom w:val="0"/>
      <w:divBdr>
        <w:top w:val="none" w:sz="0" w:space="0" w:color="auto"/>
        <w:left w:val="none" w:sz="0" w:space="0" w:color="auto"/>
        <w:bottom w:val="none" w:sz="0" w:space="0" w:color="auto"/>
        <w:right w:val="none" w:sz="0" w:space="0" w:color="auto"/>
      </w:divBdr>
      <w:divsChild>
        <w:div w:id="1184171518">
          <w:marLeft w:val="547"/>
          <w:marRight w:val="0"/>
          <w:marTop w:val="0"/>
          <w:marBottom w:val="240"/>
          <w:divBdr>
            <w:top w:val="none" w:sz="0" w:space="0" w:color="auto"/>
            <w:left w:val="none" w:sz="0" w:space="0" w:color="auto"/>
            <w:bottom w:val="none" w:sz="0" w:space="0" w:color="auto"/>
            <w:right w:val="none" w:sz="0" w:space="0" w:color="auto"/>
          </w:divBdr>
        </w:div>
        <w:div w:id="1732800823">
          <w:marLeft w:val="547"/>
          <w:marRight w:val="0"/>
          <w:marTop w:val="0"/>
          <w:marBottom w:val="240"/>
          <w:divBdr>
            <w:top w:val="none" w:sz="0" w:space="0" w:color="auto"/>
            <w:left w:val="none" w:sz="0" w:space="0" w:color="auto"/>
            <w:bottom w:val="none" w:sz="0" w:space="0" w:color="auto"/>
            <w:right w:val="none" w:sz="0" w:space="0" w:color="auto"/>
          </w:divBdr>
        </w:div>
        <w:div w:id="1833787290">
          <w:marLeft w:val="547"/>
          <w:marRight w:val="0"/>
          <w:marTop w:val="0"/>
          <w:marBottom w:val="240"/>
          <w:divBdr>
            <w:top w:val="none" w:sz="0" w:space="0" w:color="auto"/>
            <w:left w:val="none" w:sz="0" w:space="0" w:color="auto"/>
            <w:bottom w:val="none" w:sz="0" w:space="0" w:color="auto"/>
            <w:right w:val="none" w:sz="0" w:space="0" w:color="auto"/>
          </w:divBdr>
        </w:div>
        <w:div w:id="774329491">
          <w:marLeft w:val="547"/>
          <w:marRight w:val="0"/>
          <w:marTop w:val="0"/>
          <w:marBottom w:val="240"/>
          <w:divBdr>
            <w:top w:val="none" w:sz="0" w:space="0" w:color="auto"/>
            <w:left w:val="none" w:sz="0" w:space="0" w:color="auto"/>
            <w:bottom w:val="none" w:sz="0" w:space="0" w:color="auto"/>
            <w:right w:val="none" w:sz="0" w:space="0" w:color="auto"/>
          </w:divBdr>
        </w:div>
      </w:divsChild>
    </w:div>
    <w:div w:id="1666204531">
      <w:bodyDiv w:val="1"/>
      <w:marLeft w:val="0"/>
      <w:marRight w:val="0"/>
      <w:marTop w:val="0"/>
      <w:marBottom w:val="0"/>
      <w:divBdr>
        <w:top w:val="none" w:sz="0" w:space="0" w:color="auto"/>
        <w:left w:val="none" w:sz="0" w:space="0" w:color="auto"/>
        <w:bottom w:val="none" w:sz="0" w:space="0" w:color="auto"/>
        <w:right w:val="none" w:sz="0" w:space="0" w:color="auto"/>
      </w:divBdr>
      <w:divsChild>
        <w:div w:id="1759859905">
          <w:marLeft w:val="547"/>
          <w:marRight w:val="0"/>
          <w:marTop w:val="0"/>
          <w:marBottom w:val="280"/>
          <w:divBdr>
            <w:top w:val="none" w:sz="0" w:space="0" w:color="auto"/>
            <w:left w:val="none" w:sz="0" w:space="0" w:color="auto"/>
            <w:bottom w:val="none" w:sz="0" w:space="0" w:color="auto"/>
            <w:right w:val="none" w:sz="0" w:space="0" w:color="auto"/>
          </w:divBdr>
        </w:div>
        <w:div w:id="602107580">
          <w:marLeft w:val="547"/>
          <w:marRight w:val="0"/>
          <w:marTop w:val="0"/>
          <w:marBottom w:val="280"/>
          <w:divBdr>
            <w:top w:val="none" w:sz="0" w:space="0" w:color="auto"/>
            <w:left w:val="none" w:sz="0" w:space="0" w:color="auto"/>
            <w:bottom w:val="none" w:sz="0" w:space="0" w:color="auto"/>
            <w:right w:val="none" w:sz="0" w:space="0" w:color="auto"/>
          </w:divBdr>
        </w:div>
        <w:div w:id="1318071641">
          <w:marLeft w:val="547"/>
          <w:marRight w:val="0"/>
          <w:marTop w:val="0"/>
          <w:marBottom w:val="280"/>
          <w:divBdr>
            <w:top w:val="none" w:sz="0" w:space="0" w:color="auto"/>
            <w:left w:val="none" w:sz="0" w:space="0" w:color="auto"/>
            <w:bottom w:val="none" w:sz="0" w:space="0" w:color="auto"/>
            <w:right w:val="none" w:sz="0" w:space="0" w:color="auto"/>
          </w:divBdr>
        </w:div>
        <w:div w:id="1153251305">
          <w:marLeft w:val="547"/>
          <w:marRight w:val="0"/>
          <w:marTop w:val="0"/>
          <w:marBottom w:val="280"/>
          <w:divBdr>
            <w:top w:val="none" w:sz="0" w:space="0" w:color="auto"/>
            <w:left w:val="none" w:sz="0" w:space="0" w:color="auto"/>
            <w:bottom w:val="none" w:sz="0" w:space="0" w:color="auto"/>
            <w:right w:val="none" w:sz="0" w:space="0" w:color="auto"/>
          </w:divBdr>
        </w:div>
        <w:div w:id="206189740">
          <w:marLeft w:val="547"/>
          <w:marRight w:val="0"/>
          <w:marTop w:val="0"/>
          <w:marBottom w:val="280"/>
          <w:divBdr>
            <w:top w:val="none" w:sz="0" w:space="0" w:color="auto"/>
            <w:left w:val="none" w:sz="0" w:space="0" w:color="auto"/>
            <w:bottom w:val="none" w:sz="0" w:space="0" w:color="auto"/>
            <w:right w:val="none" w:sz="0" w:space="0" w:color="auto"/>
          </w:divBdr>
        </w:div>
        <w:div w:id="838933793">
          <w:marLeft w:val="547"/>
          <w:marRight w:val="0"/>
          <w:marTop w:val="0"/>
          <w:marBottom w:val="280"/>
          <w:divBdr>
            <w:top w:val="none" w:sz="0" w:space="0" w:color="auto"/>
            <w:left w:val="none" w:sz="0" w:space="0" w:color="auto"/>
            <w:bottom w:val="none" w:sz="0" w:space="0" w:color="auto"/>
            <w:right w:val="none" w:sz="0" w:space="0" w:color="auto"/>
          </w:divBdr>
        </w:div>
        <w:div w:id="33694365">
          <w:marLeft w:val="547"/>
          <w:marRight w:val="0"/>
          <w:marTop w:val="0"/>
          <w:marBottom w:val="280"/>
          <w:divBdr>
            <w:top w:val="none" w:sz="0" w:space="0" w:color="auto"/>
            <w:left w:val="none" w:sz="0" w:space="0" w:color="auto"/>
            <w:bottom w:val="none" w:sz="0" w:space="0" w:color="auto"/>
            <w:right w:val="none" w:sz="0" w:space="0" w:color="auto"/>
          </w:divBdr>
        </w:div>
      </w:divsChild>
    </w:div>
    <w:div w:id="203646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2</Pages>
  <Words>462</Words>
  <Characters>2635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dc:creator>
  <cp:lastModifiedBy>Jamie Hoos</cp:lastModifiedBy>
  <cp:revision>15</cp:revision>
  <cp:lastPrinted>2021-01-18T19:11:00Z</cp:lastPrinted>
  <dcterms:created xsi:type="dcterms:W3CDTF">2021-01-18T14:57:00Z</dcterms:created>
  <dcterms:modified xsi:type="dcterms:W3CDTF">2021-01-23T13:00:00Z</dcterms:modified>
</cp:coreProperties>
</file>