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307B8B" w14:textId="6B43E5E4" w:rsidR="00356BFD" w:rsidRDefault="002A592A" w:rsidP="000106AF">
      <w:pPr>
        <w:numPr>
          <w:ilvl w:val="0"/>
          <w:numId w:val="1"/>
        </w:numPr>
        <w:rPr>
          <w:rFonts w:ascii="Ebrima" w:hAnsi="Ebrima"/>
          <w:sz w:val="24"/>
          <w:szCs w:val="24"/>
        </w:rPr>
      </w:pPr>
      <w:r>
        <w:rPr>
          <w:rFonts w:ascii="Ebrima" w:hAnsi="Ebrima"/>
          <w:sz w:val="24"/>
          <w:szCs w:val="24"/>
        </w:rPr>
        <w:t>Paul writes that he “opposed Peter to his face.” (Vs 11) Describe what it’s like for you to have conflict or engage in a confrontation with someone.  What is your demeanor?  Your physical state?  Your mind?  Your actions?</w:t>
      </w:r>
    </w:p>
    <w:p w14:paraId="75E5F913" w14:textId="12915059" w:rsidR="002A592A" w:rsidRDefault="002A592A" w:rsidP="002A592A">
      <w:pPr>
        <w:ind w:left="720"/>
        <w:rPr>
          <w:rFonts w:ascii="Ebrima" w:hAnsi="Ebrima"/>
          <w:sz w:val="24"/>
          <w:szCs w:val="24"/>
        </w:rPr>
      </w:pPr>
    </w:p>
    <w:p w14:paraId="6BC413A9" w14:textId="77777777" w:rsidR="002A592A" w:rsidRDefault="002A592A" w:rsidP="002A592A">
      <w:pPr>
        <w:ind w:left="720"/>
        <w:rPr>
          <w:rFonts w:ascii="Ebrima" w:hAnsi="Ebrima"/>
          <w:sz w:val="24"/>
          <w:szCs w:val="24"/>
        </w:rPr>
      </w:pPr>
    </w:p>
    <w:p w14:paraId="580DBA2F" w14:textId="01D2AA3C" w:rsidR="002A592A" w:rsidRDefault="002A592A" w:rsidP="002A592A">
      <w:pPr>
        <w:ind w:left="720"/>
        <w:rPr>
          <w:rFonts w:ascii="Ebrima" w:hAnsi="Ebrima"/>
          <w:sz w:val="24"/>
          <w:szCs w:val="24"/>
        </w:rPr>
      </w:pPr>
      <w:r>
        <w:rPr>
          <w:rFonts w:ascii="Ebrima" w:hAnsi="Ebrima"/>
          <w:sz w:val="24"/>
          <w:szCs w:val="24"/>
        </w:rPr>
        <w:t>Name of few examples of situations where confrontation might be necessary in relationships.</w:t>
      </w:r>
    </w:p>
    <w:p w14:paraId="5317F29D" w14:textId="77777777" w:rsidR="002A592A" w:rsidRPr="003A4EE6" w:rsidRDefault="002A592A" w:rsidP="002A592A">
      <w:pPr>
        <w:ind w:left="360"/>
        <w:rPr>
          <w:rFonts w:ascii="Ebrima" w:hAnsi="Ebrima"/>
          <w:sz w:val="24"/>
          <w:szCs w:val="24"/>
        </w:rPr>
      </w:pPr>
    </w:p>
    <w:p w14:paraId="1BC7F6CF" w14:textId="77777777" w:rsidR="005C3267" w:rsidRDefault="005C3267" w:rsidP="00356BFD">
      <w:pPr>
        <w:ind w:left="720"/>
        <w:rPr>
          <w:rFonts w:ascii="Ebrima" w:hAnsi="Ebrima"/>
          <w:sz w:val="24"/>
          <w:szCs w:val="24"/>
        </w:rPr>
      </w:pPr>
    </w:p>
    <w:p w14:paraId="4E0063A2" w14:textId="312ECB8E" w:rsidR="00356BFD" w:rsidRDefault="002A592A" w:rsidP="00815E2B">
      <w:pPr>
        <w:numPr>
          <w:ilvl w:val="0"/>
          <w:numId w:val="1"/>
        </w:numPr>
        <w:rPr>
          <w:rFonts w:ascii="Ebrima" w:hAnsi="Ebrima"/>
          <w:sz w:val="24"/>
          <w:szCs w:val="24"/>
        </w:rPr>
      </w:pPr>
      <w:r>
        <w:rPr>
          <w:rFonts w:ascii="Ebrima" w:hAnsi="Ebrima"/>
          <w:sz w:val="24"/>
          <w:szCs w:val="24"/>
        </w:rPr>
        <w:t>Who were the Gentiles?  Why would Peter have been eating/fellowshipping with them? (Vs 12) (Think about last week’s lesson.)</w:t>
      </w:r>
    </w:p>
    <w:p w14:paraId="7FFB0A0D" w14:textId="77777777" w:rsidR="00A3677A" w:rsidRDefault="00A3677A" w:rsidP="00A3677A">
      <w:pPr>
        <w:rPr>
          <w:rFonts w:ascii="Ebrima" w:hAnsi="Ebrima"/>
          <w:sz w:val="24"/>
          <w:szCs w:val="24"/>
        </w:rPr>
      </w:pPr>
    </w:p>
    <w:p w14:paraId="5CBD8A82" w14:textId="77777777" w:rsidR="00EC2554" w:rsidRDefault="00EC2554" w:rsidP="00A3677A">
      <w:pPr>
        <w:rPr>
          <w:rFonts w:ascii="Ebrima" w:hAnsi="Ebrima"/>
          <w:sz w:val="24"/>
          <w:szCs w:val="24"/>
        </w:rPr>
      </w:pPr>
    </w:p>
    <w:p w14:paraId="1F12D838" w14:textId="1E54FF2C" w:rsidR="006950FA" w:rsidRDefault="002A592A" w:rsidP="005C3267">
      <w:pPr>
        <w:numPr>
          <w:ilvl w:val="0"/>
          <w:numId w:val="1"/>
        </w:numPr>
        <w:rPr>
          <w:rFonts w:ascii="Ebrima" w:hAnsi="Ebrima"/>
          <w:sz w:val="24"/>
          <w:szCs w:val="24"/>
        </w:rPr>
      </w:pPr>
      <w:r>
        <w:rPr>
          <w:rFonts w:ascii="Ebrima" w:hAnsi="Ebrima"/>
          <w:sz w:val="24"/>
          <w:szCs w:val="24"/>
        </w:rPr>
        <w:t>What does Paul say that Peter did when the “certain men from James” came into the meal setting? (Vs 12).  What term does he use to describe how he and the rest of the Jews acted (Vs 13a)?</w:t>
      </w:r>
    </w:p>
    <w:p w14:paraId="4A2E8C6A" w14:textId="6CEFCC62" w:rsidR="003A4EE6" w:rsidRDefault="003A4EE6" w:rsidP="003A4EE6">
      <w:pPr>
        <w:ind w:left="720"/>
        <w:rPr>
          <w:rFonts w:ascii="Ebrima" w:hAnsi="Ebrima"/>
          <w:sz w:val="24"/>
          <w:szCs w:val="24"/>
        </w:rPr>
      </w:pPr>
    </w:p>
    <w:p w14:paraId="54EF7C21" w14:textId="6AF504DB" w:rsidR="005C3267" w:rsidRDefault="002A592A" w:rsidP="002A592A">
      <w:pPr>
        <w:numPr>
          <w:ilvl w:val="0"/>
          <w:numId w:val="1"/>
        </w:numPr>
        <w:spacing w:after="0" w:line="240" w:lineRule="auto"/>
        <w:contextualSpacing/>
        <w:rPr>
          <w:rFonts w:ascii="Ebrima" w:hAnsi="Ebrima"/>
          <w:sz w:val="24"/>
          <w:szCs w:val="24"/>
        </w:rPr>
      </w:pPr>
      <w:r>
        <w:rPr>
          <w:rFonts w:ascii="Ebrima" w:hAnsi="Ebrima"/>
          <w:sz w:val="24"/>
          <w:szCs w:val="24"/>
        </w:rPr>
        <w:t xml:space="preserve">Define hypocrisy and list a few areas that </w:t>
      </w:r>
      <w:r w:rsidR="00E25BD4">
        <w:rPr>
          <w:rFonts w:ascii="Ebrima" w:hAnsi="Ebrima"/>
          <w:sz w:val="24"/>
          <w:szCs w:val="24"/>
        </w:rPr>
        <w:t>believers may fall into it.  How might hypocrisy lead others into sin?</w:t>
      </w:r>
    </w:p>
    <w:p w14:paraId="187644E3" w14:textId="54C83F2B" w:rsidR="005C3267" w:rsidRDefault="005C3267" w:rsidP="005C3267">
      <w:pPr>
        <w:spacing w:after="0" w:line="240" w:lineRule="auto"/>
        <w:ind w:left="720"/>
        <w:contextualSpacing/>
        <w:rPr>
          <w:rFonts w:ascii="Ebrima" w:hAnsi="Ebrima"/>
          <w:sz w:val="24"/>
          <w:szCs w:val="24"/>
        </w:rPr>
      </w:pPr>
    </w:p>
    <w:p w14:paraId="212C26F8" w14:textId="7E048550" w:rsidR="00E25BD4" w:rsidRDefault="00E25BD4" w:rsidP="005C3267">
      <w:pPr>
        <w:spacing w:after="0" w:line="240" w:lineRule="auto"/>
        <w:ind w:left="720"/>
        <w:contextualSpacing/>
        <w:rPr>
          <w:rFonts w:ascii="Ebrima" w:hAnsi="Ebrima"/>
          <w:sz w:val="24"/>
          <w:szCs w:val="24"/>
        </w:rPr>
      </w:pPr>
    </w:p>
    <w:p w14:paraId="0E7B589C" w14:textId="77777777" w:rsidR="00E25BD4" w:rsidRDefault="00E25BD4" w:rsidP="005C3267">
      <w:pPr>
        <w:spacing w:after="0" w:line="240" w:lineRule="auto"/>
        <w:ind w:left="720"/>
        <w:contextualSpacing/>
        <w:rPr>
          <w:rFonts w:ascii="Ebrima" w:hAnsi="Ebrima"/>
          <w:sz w:val="24"/>
          <w:szCs w:val="24"/>
        </w:rPr>
      </w:pPr>
    </w:p>
    <w:p w14:paraId="2D6B2DD2" w14:textId="422CA7B6" w:rsidR="005C3267" w:rsidRDefault="005C3267" w:rsidP="005C3267">
      <w:pPr>
        <w:spacing w:after="0" w:line="240" w:lineRule="auto"/>
        <w:ind w:left="720"/>
        <w:contextualSpacing/>
        <w:rPr>
          <w:rFonts w:ascii="Ebrima" w:hAnsi="Ebrima"/>
          <w:sz w:val="24"/>
          <w:szCs w:val="24"/>
        </w:rPr>
      </w:pPr>
    </w:p>
    <w:p w14:paraId="66BD5070" w14:textId="462AD9F1" w:rsidR="005C3267" w:rsidRDefault="005C3267" w:rsidP="005C3267">
      <w:pPr>
        <w:spacing w:after="0" w:line="240" w:lineRule="auto"/>
        <w:ind w:left="720"/>
        <w:contextualSpacing/>
        <w:rPr>
          <w:rFonts w:ascii="Ebrima" w:hAnsi="Ebrima"/>
          <w:sz w:val="24"/>
          <w:szCs w:val="24"/>
        </w:rPr>
      </w:pPr>
    </w:p>
    <w:p w14:paraId="38F14F76" w14:textId="148B03DA" w:rsidR="00B709D7" w:rsidRDefault="00E25BD4" w:rsidP="00995FF8">
      <w:pPr>
        <w:numPr>
          <w:ilvl w:val="0"/>
          <w:numId w:val="1"/>
        </w:numPr>
        <w:rPr>
          <w:rFonts w:ascii="Ebrima" w:hAnsi="Ebrima"/>
          <w:sz w:val="24"/>
          <w:szCs w:val="24"/>
        </w:rPr>
      </w:pPr>
      <w:r>
        <w:rPr>
          <w:rFonts w:ascii="Ebrima" w:hAnsi="Ebrima"/>
          <w:sz w:val="24"/>
          <w:szCs w:val="24"/>
        </w:rPr>
        <w:t>Peter and those who followed him when he drew back and separated from the Gentile believers were “out of step with the truth of the gospel.” (Vs 14).  List as many truths as you can find from Chapter 1 and 2 about THE GOSPEL.  Reflect on what it might mean that these individuals were out of step.</w:t>
      </w:r>
    </w:p>
    <w:p w14:paraId="7C46ED27" w14:textId="341F81BC" w:rsidR="00995FF8" w:rsidRDefault="00995FF8" w:rsidP="00995FF8">
      <w:pPr>
        <w:ind w:left="720"/>
        <w:rPr>
          <w:rFonts w:ascii="Ebrima" w:hAnsi="Ebrima"/>
          <w:sz w:val="24"/>
          <w:szCs w:val="24"/>
        </w:rPr>
      </w:pPr>
    </w:p>
    <w:p w14:paraId="37C0E456" w14:textId="77777777" w:rsidR="00E25BD4" w:rsidRDefault="00E25BD4" w:rsidP="00995FF8">
      <w:pPr>
        <w:ind w:left="720"/>
        <w:rPr>
          <w:rFonts w:ascii="Ebrima" w:hAnsi="Ebrima"/>
          <w:sz w:val="24"/>
          <w:szCs w:val="24"/>
        </w:rPr>
      </w:pPr>
    </w:p>
    <w:p w14:paraId="7FCC6558" w14:textId="77777777" w:rsidR="00995FF8" w:rsidRDefault="00995FF8" w:rsidP="00995FF8">
      <w:pPr>
        <w:ind w:left="720"/>
        <w:rPr>
          <w:rFonts w:ascii="Ebrima" w:hAnsi="Ebrima"/>
          <w:sz w:val="24"/>
          <w:szCs w:val="24"/>
        </w:rPr>
      </w:pPr>
    </w:p>
    <w:p w14:paraId="159EFE69" w14:textId="7C512592" w:rsidR="00963905" w:rsidRDefault="00963905" w:rsidP="00E25BD4">
      <w:pPr>
        <w:numPr>
          <w:ilvl w:val="0"/>
          <w:numId w:val="1"/>
        </w:numPr>
        <w:rPr>
          <w:rFonts w:ascii="Ebrima" w:hAnsi="Ebrima"/>
          <w:sz w:val="24"/>
          <w:szCs w:val="24"/>
        </w:rPr>
      </w:pPr>
      <w:r>
        <w:rPr>
          <w:rFonts w:ascii="Ebrima" w:hAnsi="Ebrima"/>
          <w:sz w:val="24"/>
          <w:szCs w:val="24"/>
        </w:rPr>
        <w:t xml:space="preserve">Read </w:t>
      </w:r>
      <w:r w:rsidR="00E25BD4">
        <w:rPr>
          <w:rFonts w:ascii="Ebrima" w:hAnsi="Ebrima"/>
          <w:sz w:val="24"/>
          <w:szCs w:val="24"/>
        </w:rPr>
        <w:t>Verses 15-17 and summarize the message in your own words below:</w:t>
      </w:r>
    </w:p>
    <w:p w14:paraId="501B55EA" w14:textId="43BBBFDC" w:rsidR="00E25BD4" w:rsidRDefault="00E25BD4" w:rsidP="00E25BD4">
      <w:pPr>
        <w:ind w:left="720"/>
        <w:rPr>
          <w:rFonts w:ascii="Ebrima" w:hAnsi="Ebrima"/>
          <w:sz w:val="24"/>
          <w:szCs w:val="24"/>
        </w:rPr>
      </w:pPr>
    </w:p>
    <w:p w14:paraId="7E91015F" w14:textId="77777777" w:rsidR="0051356E" w:rsidRDefault="0051356E" w:rsidP="00E25BD4">
      <w:pPr>
        <w:ind w:left="720"/>
        <w:rPr>
          <w:rFonts w:ascii="Ebrima" w:hAnsi="Ebrima"/>
          <w:sz w:val="24"/>
          <w:szCs w:val="24"/>
        </w:rPr>
      </w:pPr>
    </w:p>
    <w:p w14:paraId="2AFC19B2" w14:textId="77777777" w:rsidR="0051356E" w:rsidRDefault="0051356E" w:rsidP="00E25BD4">
      <w:pPr>
        <w:ind w:left="720"/>
        <w:rPr>
          <w:rFonts w:ascii="Ebrima" w:hAnsi="Ebrima"/>
          <w:sz w:val="24"/>
          <w:szCs w:val="24"/>
        </w:rPr>
      </w:pPr>
    </w:p>
    <w:p w14:paraId="14BC2A33" w14:textId="1BEE95F8" w:rsidR="00E25BD4" w:rsidRDefault="00E25BD4" w:rsidP="00E25BD4">
      <w:pPr>
        <w:ind w:left="720"/>
        <w:rPr>
          <w:rFonts w:ascii="Ebrima" w:hAnsi="Ebrima"/>
          <w:sz w:val="24"/>
          <w:szCs w:val="24"/>
        </w:rPr>
      </w:pPr>
      <w:r>
        <w:rPr>
          <w:rFonts w:ascii="Ebrima" w:hAnsi="Ebrima"/>
          <w:sz w:val="24"/>
          <w:szCs w:val="24"/>
        </w:rPr>
        <w:lastRenderedPageBreak/>
        <w:t>Read one or more of the following verses and list key truths:</w:t>
      </w:r>
    </w:p>
    <w:p w14:paraId="203D8C27" w14:textId="524E15FE" w:rsidR="00E25BD4" w:rsidRDefault="00E25BD4" w:rsidP="00E25BD4">
      <w:pPr>
        <w:ind w:left="720"/>
        <w:rPr>
          <w:rFonts w:ascii="Ebrima" w:hAnsi="Ebrima"/>
          <w:sz w:val="24"/>
          <w:szCs w:val="24"/>
        </w:rPr>
      </w:pPr>
      <w:r w:rsidRPr="00E25BD4">
        <w:rPr>
          <w:rFonts w:ascii="Ebrima" w:hAnsi="Ebrima"/>
          <w:bCs/>
          <w:sz w:val="24"/>
          <w:szCs w:val="24"/>
        </w:rPr>
        <w:t>Rom. 3:24-25; 4:6-8</w:t>
      </w:r>
      <w:r w:rsidRPr="00E25BD4">
        <w:rPr>
          <w:rFonts w:ascii="Ebrima" w:hAnsi="Ebrima"/>
          <w:bCs/>
          <w:sz w:val="24"/>
          <w:szCs w:val="24"/>
        </w:rPr>
        <w:br/>
        <w:t>II Cor. 5:19, 21</w:t>
      </w:r>
      <w:r w:rsidRPr="00E25BD4">
        <w:rPr>
          <w:rFonts w:ascii="Ebrima" w:hAnsi="Ebrima"/>
          <w:bCs/>
          <w:sz w:val="24"/>
          <w:szCs w:val="24"/>
        </w:rPr>
        <w:br/>
        <w:t>Rom. 5:17-19</w:t>
      </w:r>
      <w:r w:rsidRPr="00E25BD4">
        <w:rPr>
          <w:rFonts w:ascii="Ebrima" w:hAnsi="Ebrima"/>
          <w:bCs/>
          <w:sz w:val="24"/>
          <w:szCs w:val="24"/>
        </w:rPr>
        <w:br/>
        <w:t>Phil. 3:9</w:t>
      </w:r>
    </w:p>
    <w:p w14:paraId="29D151D7" w14:textId="5E3D61CC" w:rsidR="00B709D7" w:rsidRDefault="00B709D7" w:rsidP="00B709D7">
      <w:pPr>
        <w:rPr>
          <w:rFonts w:ascii="Ebrima" w:hAnsi="Ebrima"/>
          <w:sz w:val="24"/>
          <w:szCs w:val="24"/>
        </w:rPr>
      </w:pPr>
    </w:p>
    <w:p w14:paraId="2F02E5A2" w14:textId="77777777" w:rsidR="0027569F" w:rsidRDefault="0027569F" w:rsidP="0027569F">
      <w:pPr>
        <w:numPr>
          <w:ilvl w:val="0"/>
          <w:numId w:val="1"/>
        </w:numPr>
        <w:rPr>
          <w:rFonts w:ascii="Ebrima" w:hAnsi="Ebrima"/>
          <w:sz w:val="24"/>
          <w:szCs w:val="24"/>
        </w:rPr>
      </w:pPr>
      <w:r>
        <w:rPr>
          <w:rFonts w:ascii="Ebrima" w:hAnsi="Ebrima"/>
          <w:sz w:val="24"/>
          <w:szCs w:val="24"/>
        </w:rPr>
        <w:t xml:space="preserve">Read Verse 19.  </w:t>
      </w:r>
      <w:r w:rsidRPr="0027569F">
        <w:rPr>
          <w:rFonts w:ascii="Ebrima" w:hAnsi="Ebrima"/>
          <w:sz w:val="24"/>
          <w:szCs w:val="24"/>
        </w:rPr>
        <w:t>What do you think Paul means when he writes that he died to the law so that he might live to God?</w:t>
      </w:r>
    </w:p>
    <w:p w14:paraId="5E792A7A" w14:textId="77777777" w:rsidR="0027569F" w:rsidRDefault="0027569F" w:rsidP="0027569F">
      <w:pPr>
        <w:ind w:left="720"/>
        <w:rPr>
          <w:rFonts w:ascii="Ebrima" w:hAnsi="Ebrima"/>
          <w:sz w:val="24"/>
          <w:szCs w:val="24"/>
        </w:rPr>
      </w:pPr>
    </w:p>
    <w:p w14:paraId="100C0B01" w14:textId="1D303BF7" w:rsidR="0038722A" w:rsidRPr="0027569F" w:rsidRDefault="0027569F" w:rsidP="0027569F">
      <w:pPr>
        <w:ind w:left="720"/>
        <w:rPr>
          <w:rFonts w:ascii="Ebrima" w:hAnsi="Ebrima"/>
          <w:sz w:val="24"/>
          <w:szCs w:val="24"/>
        </w:rPr>
      </w:pPr>
      <w:r w:rsidRPr="0027569F">
        <w:rPr>
          <w:rFonts w:ascii="Ebrima" w:hAnsi="Ebrima"/>
          <w:sz w:val="24"/>
          <w:szCs w:val="24"/>
        </w:rPr>
        <w:t xml:space="preserve"> </w:t>
      </w:r>
    </w:p>
    <w:p w14:paraId="0993226D" w14:textId="77777777" w:rsidR="0038722A" w:rsidRDefault="0038722A" w:rsidP="0038722A">
      <w:pPr>
        <w:ind w:left="360"/>
        <w:rPr>
          <w:rFonts w:ascii="Ebrima" w:hAnsi="Ebrima"/>
          <w:sz w:val="24"/>
          <w:szCs w:val="24"/>
        </w:rPr>
      </w:pPr>
    </w:p>
    <w:p w14:paraId="5A82F37A" w14:textId="77777777" w:rsidR="0027569F" w:rsidRDefault="0027569F" w:rsidP="0027569F">
      <w:pPr>
        <w:pStyle w:val="ListParagraph"/>
        <w:numPr>
          <w:ilvl w:val="0"/>
          <w:numId w:val="1"/>
        </w:numPr>
        <w:rPr>
          <w:rFonts w:ascii="Ebrima" w:hAnsi="Ebrima"/>
          <w:sz w:val="24"/>
          <w:szCs w:val="24"/>
        </w:rPr>
      </w:pPr>
      <w:r>
        <w:rPr>
          <w:rFonts w:ascii="Ebrima" w:hAnsi="Ebrima"/>
          <w:sz w:val="24"/>
          <w:szCs w:val="24"/>
        </w:rPr>
        <w:t>Fill in the blanks to complete Verse 20.  (This is in the English Standard Version)</w:t>
      </w:r>
    </w:p>
    <w:p w14:paraId="1F9D7BF5" w14:textId="77777777" w:rsidR="0027569F" w:rsidRDefault="0027569F" w:rsidP="0027569F">
      <w:pPr>
        <w:pStyle w:val="ListParagraph"/>
        <w:rPr>
          <w:rFonts w:ascii="Ebrima" w:hAnsi="Ebrima"/>
          <w:sz w:val="24"/>
          <w:szCs w:val="24"/>
        </w:rPr>
      </w:pPr>
    </w:p>
    <w:p w14:paraId="367370A1" w14:textId="22C75CE7" w:rsidR="002914DE" w:rsidRDefault="0027569F" w:rsidP="0027569F">
      <w:pPr>
        <w:pStyle w:val="ListParagraph"/>
        <w:jc w:val="both"/>
        <w:rPr>
          <w:rFonts w:ascii="Ebrima" w:hAnsi="Ebrima"/>
          <w:sz w:val="24"/>
          <w:szCs w:val="24"/>
        </w:rPr>
      </w:pPr>
      <w:r>
        <w:rPr>
          <w:rFonts w:ascii="Ebrima" w:hAnsi="Ebrima"/>
          <w:sz w:val="24"/>
          <w:szCs w:val="24"/>
        </w:rPr>
        <w:t>“I have been _________________ with Christ.  It is no longer I who _________________ , but Christ who lives in me.  And the _________________ I now live in the flesh I live by _________________ in the Son of God, who _________________ me and gave himself for __________________ .”  ~ Galatians 2:20</w:t>
      </w:r>
    </w:p>
    <w:p w14:paraId="54808EC1" w14:textId="77777777" w:rsidR="00606EA2" w:rsidRDefault="00606EA2" w:rsidP="00044B78">
      <w:pPr>
        <w:jc w:val="center"/>
        <w:rPr>
          <w:rFonts w:ascii="Ebrima" w:hAnsi="Ebrima"/>
          <w:b/>
          <w:bCs/>
          <w:sz w:val="28"/>
          <w:szCs w:val="28"/>
        </w:rPr>
      </w:pPr>
    </w:p>
    <w:p w14:paraId="7B26F107" w14:textId="77777777" w:rsidR="00044B78" w:rsidRPr="0036557F" w:rsidRDefault="001B5E22" w:rsidP="00217FF5">
      <w:pPr>
        <w:jc w:val="center"/>
        <w:rPr>
          <w:rFonts w:ascii="Ebrima" w:hAnsi="Ebrima"/>
          <w:sz w:val="28"/>
          <w:szCs w:val="28"/>
        </w:rPr>
      </w:pPr>
      <w:r>
        <w:rPr>
          <w:rFonts w:ascii="Ebrima" w:hAnsi="Ebrima"/>
          <w:b/>
          <w:bCs/>
          <w:sz w:val="28"/>
          <w:szCs w:val="28"/>
        </w:rPr>
        <w:t>R</w:t>
      </w:r>
      <w:r w:rsidR="00044B78" w:rsidRPr="0036557F">
        <w:rPr>
          <w:rFonts w:ascii="Ebrima" w:hAnsi="Ebrima"/>
          <w:b/>
          <w:bCs/>
          <w:sz w:val="28"/>
          <w:szCs w:val="28"/>
        </w:rPr>
        <w:t>eflections</w:t>
      </w:r>
    </w:p>
    <w:p w14:paraId="5323F0DF" w14:textId="60FFA816" w:rsidR="008535FE" w:rsidRDefault="009067F3" w:rsidP="00606EA2">
      <w:pPr>
        <w:rPr>
          <w:rFonts w:ascii="Ebrima" w:hAnsi="Ebrima"/>
          <w:sz w:val="24"/>
          <w:szCs w:val="24"/>
        </w:rPr>
      </w:pPr>
      <w:r>
        <w:rPr>
          <w:rFonts w:ascii="Ebrima" w:hAnsi="Ebrima"/>
          <w:sz w:val="24"/>
          <w:szCs w:val="24"/>
        </w:rPr>
        <w:t>The call for believers in Jesus Christ is to</w:t>
      </w:r>
      <w:r w:rsidR="0059608A">
        <w:rPr>
          <w:rFonts w:ascii="Ebrima" w:hAnsi="Ebrima"/>
          <w:sz w:val="24"/>
          <w:szCs w:val="24"/>
        </w:rPr>
        <w:t xml:space="preserve"> take to mind and heart His following words from Luke 9:23, </w:t>
      </w:r>
      <w:r>
        <w:rPr>
          <w:rFonts w:ascii="Ebrima" w:hAnsi="Ebrima"/>
          <w:sz w:val="24"/>
          <w:szCs w:val="24"/>
        </w:rPr>
        <w:t xml:space="preserve"> </w:t>
      </w:r>
      <w:r w:rsidR="0059608A">
        <w:rPr>
          <w:rFonts w:ascii="Ebrima" w:hAnsi="Ebrima"/>
          <w:sz w:val="24"/>
          <w:szCs w:val="24"/>
        </w:rPr>
        <w:t>“</w:t>
      </w:r>
      <w:r w:rsidR="0059608A" w:rsidRPr="00473BBB">
        <w:rPr>
          <w:rFonts w:ascii="Ebrima" w:hAnsi="Ebrima"/>
          <w:i/>
          <w:iCs/>
          <w:sz w:val="24"/>
          <w:szCs w:val="24"/>
        </w:rPr>
        <w:t xml:space="preserve">Then he said to them all: </w:t>
      </w:r>
      <w:r w:rsidR="0059608A" w:rsidRPr="00473BBB">
        <w:rPr>
          <w:rFonts w:ascii="Ebrima" w:hAnsi="Ebrima"/>
          <w:i/>
          <w:iCs/>
          <w:sz w:val="24"/>
          <w:szCs w:val="24"/>
        </w:rPr>
        <w:t>‘W</w:t>
      </w:r>
      <w:r w:rsidR="0059608A" w:rsidRPr="00473BBB">
        <w:rPr>
          <w:rFonts w:ascii="Ebrima" w:hAnsi="Ebrima"/>
          <w:i/>
          <w:iCs/>
          <w:sz w:val="24"/>
          <w:szCs w:val="24"/>
        </w:rPr>
        <w:t>hoever wants to be my disciple must deny themselves and take up their cross daily and follow me.</w:t>
      </w:r>
      <w:r w:rsidR="0059608A">
        <w:rPr>
          <w:rFonts w:ascii="Ebrima" w:hAnsi="Ebrima"/>
          <w:sz w:val="24"/>
          <w:szCs w:val="24"/>
        </w:rPr>
        <w:t>’”</w:t>
      </w:r>
    </w:p>
    <w:p w14:paraId="006A3C5B" w14:textId="4FBCB7DD" w:rsidR="0059608A" w:rsidRDefault="0059608A" w:rsidP="00606EA2">
      <w:pPr>
        <w:rPr>
          <w:rFonts w:ascii="Ebrima" w:hAnsi="Ebrima"/>
          <w:sz w:val="24"/>
          <w:szCs w:val="24"/>
        </w:rPr>
      </w:pPr>
      <w:r>
        <w:rPr>
          <w:rFonts w:ascii="Ebrima" w:hAnsi="Ebrima"/>
          <w:sz w:val="24"/>
          <w:szCs w:val="24"/>
        </w:rPr>
        <w:t>Taking up your cross daily is another way of expressing how we must surrender.  Here in Galatians, Paul writes something similar in his comments in Verse 20.  When he says that he is “crucified with Christ,” he is referencing a co-crucifixion.</w:t>
      </w:r>
      <w:r w:rsidR="00473BBB">
        <w:rPr>
          <w:rFonts w:ascii="Ebrima" w:hAnsi="Ebrima"/>
          <w:sz w:val="24"/>
          <w:szCs w:val="24"/>
        </w:rPr>
        <w:t xml:space="preserve">  This is the believer giving up his own will and dying to “self”.</w:t>
      </w:r>
      <w:bookmarkStart w:id="0" w:name="_GoBack"/>
      <w:bookmarkEnd w:id="0"/>
    </w:p>
    <w:p w14:paraId="64513337" w14:textId="412FF9AE" w:rsidR="009067F3" w:rsidRDefault="00ED36D7" w:rsidP="00606EA2">
      <w:pPr>
        <w:rPr>
          <w:rFonts w:ascii="Ebrima" w:hAnsi="Ebrima"/>
          <w:sz w:val="24"/>
          <w:szCs w:val="24"/>
        </w:rPr>
      </w:pPr>
      <w:r>
        <w:rPr>
          <w:rFonts w:ascii="Ebrima" w:hAnsi="Ebrima"/>
          <w:sz w:val="24"/>
          <w:szCs w:val="24"/>
        </w:rPr>
        <w:t xml:space="preserve">Read about </w:t>
      </w:r>
      <w:r w:rsidR="009067F3" w:rsidRPr="009067F3">
        <w:rPr>
          <w:rFonts w:ascii="Ebrima" w:hAnsi="Ebrima"/>
          <w:sz w:val="24"/>
          <w:szCs w:val="24"/>
        </w:rPr>
        <w:t>Jesus’ time in the Garden of Gethsemane</w:t>
      </w:r>
      <w:r w:rsidR="0059608A">
        <w:rPr>
          <w:rFonts w:ascii="Ebrima" w:hAnsi="Ebrima"/>
          <w:sz w:val="24"/>
          <w:szCs w:val="24"/>
        </w:rPr>
        <w:t xml:space="preserve"> prior to his crucifixion</w:t>
      </w:r>
      <w:r>
        <w:rPr>
          <w:rFonts w:ascii="Ebrima" w:hAnsi="Ebrima"/>
          <w:sz w:val="24"/>
          <w:szCs w:val="24"/>
        </w:rPr>
        <w:t>—you’ll find it in Matthew 26:36-42.</w:t>
      </w:r>
      <w:r w:rsidR="009067F3" w:rsidRPr="009067F3">
        <w:rPr>
          <w:rFonts w:ascii="Ebrima" w:hAnsi="Ebrima"/>
          <w:sz w:val="24"/>
          <w:szCs w:val="24"/>
        </w:rPr>
        <w:t xml:space="preserve">  </w:t>
      </w:r>
      <w:r>
        <w:rPr>
          <w:rFonts w:ascii="Ebrima" w:hAnsi="Ebrima"/>
          <w:sz w:val="24"/>
          <w:szCs w:val="24"/>
        </w:rPr>
        <w:t xml:space="preserve">Then, reflect upon </w:t>
      </w:r>
      <w:r w:rsidR="009067F3" w:rsidRPr="009067F3">
        <w:rPr>
          <w:rFonts w:ascii="Ebrima" w:hAnsi="Ebrima"/>
          <w:sz w:val="24"/>
          <w:szCs w:val="24"/>
        </w:rPr>
        <w:t>the laying down of the following in light of your call to die to “self”:  Your plans.  Your ideas.  Your control.  Your reliance.  Your will.  What does that look like for you?</w:t>
      </w:r>
    </w:p>
    <w:sectPr w:rsidR="009067F3" w:rsidSect="00356BFD">
      <w:headerReference w:type="default" r:id="rId8"/>
      <w:pgSz w:w="15840" w:h="12240" w:orient="landscape"/>
      <w:pgMar w:top="720" w:right="720" w:bottom="720" w:left="720" w:header="720" w:footer="720" w:gutter="0"/>
      <w:cols w:num="2"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D8B999" w14:textId="77777777" w:rsidR="008F7D41" w:rsidRDefault="008F7D41" w:rsidP="00815E2B">
      <w:pPr>
        <w:spacing w:after="0" w:line="240" w:lineRule="auto"/>
      </w:pPr>
      <w:r>
        <w:separator/>
      </w:r>
    </w:p>
  </w:endnote>
  <w:endnote w:type="continuationSeparator" w:id="0">
    <w:p w14:paraId="00AE9B82" w14:textId="77777777" w:rsidR="008F7D41" w:rsidRDefault="008F7D41" w:rsidP="00815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Vladimir Script">
    <w:panose1 w:val="030504020404070703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D1F5D7" w14:textId="77777777" w:rsidR="008F7D41" w:rsidRDefault="008F7D41" w:rsidP="00815E2B">
      <w:pPr>
        <w:spacing w:after="0" w:line="240" w:lineRule="auto"/>
      </w:pPr>
      <w:r>
        <w:separator/>
      </w:r>
    </w:p>
  </w:footnote>
  <w:footnote w:type="continuationSeparator" w:id="0">
    <w:p w14:paraId="5C6DDEFF" w14:textId="77777777" w:rsidR="008F7D41" w:rsidRDefault="008F7D41" w:rsidP="00815E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3F365" w14:textId="7CF60585" w:rsidR="0036557F" w:rsidRDefault="0036557F" w:rsidP="0036557F">
    <w:pPr>
      <w:jc w:val="center"/>
      <w:rPr>
        <w:rFonts w:ascii="Ebrima" w:hAnsi="Ebrima" w:cstheme="minorHAnsi"/>
        <w:b/>
        <w:bCs/>
        <w:sz w:val="24"/>
        <w:szCs w:val="24"/>
      </w:rPr>
    </w:pPr>
    <w:r w:rsidRPr="0036557F">
      <w:rPr>
        <w:rFonts w:ascii="Ebrima" w:hAnsi="Ebrima" w:cstheme="minorHAnsi"/>
        <w:b/>
        <w:bCs/>
        <w:sz w:val="24"/>
        <w:szCs w:val="24"/>
      </w:rPr>
      <w:t xml:space="preserve">Bound </w:t>
    </w:r>
    <w:r w:rsidR="0052255C">
      <w:rPr>
        <w:rFonts w:ascii="Ebrima" w:hAnsi="Ebrima" w:cstheme="minorHAnsi"/>
        <w:b/>
        <w:bCs/>
        <w:sz w:val="24"/>
        <w:szCs w:val="24"/>
      </w:rPr>
      <w:t>by Grace</w:t>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52255C">
      <w:rPr>
        <w:rFonts w:ascii="Ebrima" w:hAnsi="Ebrima" w:cstheme="minorHAnsi"/>
        <w:b/>
        <w:bCs/>
        <w:sz w:val="40"/>
        <w:szCs w:val="40"/>
      </w:rPr>
      <w:t xml:space="preserve"> </w:t>
    </w:r>
    <w:r w:rsidR="0052255C">
      <w:rPr>
        <w:rFonts w:ascii="Vladimir Script" w:hAnsi="Vladimir Script"/>
        <w:b/>
        <w:bCs/>
        <w:sz w:val="40"/>
        <w:szCs w:val="40"/>
      </w:rPr>
      <w:t>Galatians</w:t>
    </w:r>
    <w:r w:rsidRPr="0052255C">
      <w:rPr>
        <w:rFonts w:ascii="Vladimir Script" w:hAnsi="Vladimir Script"/>
        <w:b/>
        <w:bCs/>
        <w:sz w:val="40"/>
        <w:szCs w:val="40"/>
      </w:rPr>
      <w:t xml:space="preserve"> </w:t>
    </w:r>
    <w:r w:rsidR="003A4EE6">
      <w:rPr>
        <w:rFonts w:ascii="Vladimir Script" w:hAnsi="Vladimir Script"/>
        <w:b/>
        <w:bCs/>
        <w:sz w:val="40"/>
        <w:szCs w:val="40"/>
      </w:rPr>
      <w:t>2</w:t>
    </w:r>
    <w:r w:rsidRPr="0052255C">
      <w:rPr>
        <w:rFonts w:ascii="Vladimir Script" w:hAnsi="Vladimir Script"/>
        <w:b/>
        <w:bCs/>
        <w:sz w:val="40"/>
        <w:szCs w:val="40"/>
      </w:rPr>
      <w:t>: 1</w:t>
    </w:r>
    <w:r w:rsidR="0063728B">
      <w:rPr>
        <w:rFonts w:ascii="Vladimir Script" w:hAnsi="Vladimir Script"/>
        <w:b/>
        <w:bCs/>
        <w:sz w:val="40"/>
        <w:szCs w:val="40"/>
      </w:rPr>
      <w:t>1</w:t>
    </w:r>
    <w:r w:rsidRPr="0052255C">
      <w:rPr>
        <w:rFonts w:ascii="Vladimir Script" w:hAnsi="Vladimir Script"/>
        <w:b/>
        <w:bCs/>
        <w:sz w:val="40"/>
        <w:szCs w:val="40"/>
      </w:rPr>
      <w:t>-</w:t>
    </w:r>
    <w:r w:rsidR="0063728B">
      <w:rPr>
        <w:rFonts w:ascii="Vladimir Script" w:hAnsi="Vladimir Script"/>
        <w:b/>
        <w:bCs/>
        <w:sz w:val="40"/>
        <w:szCs w:val="40"/>
      </w:rPr>
      <w:t>2</w:t>
    </w:r>
    <w:r w:rsidR="003A4EE6">
      <w:rPr>
        <w:rFonts w:ascii="Vladimir Script" w:hAnsi="Vladimir Script"/>
        <w:b/>
        <w:bCs/>
        <w:sz w:val="40"/>
        <w:szCs w:val="40"/>
      </w:rPr>
      <w:t>1</w:t>
    </w:r>
    <w:r>
      <w:rPr>
        <w:rFonts w:ascii="Vladimir Script" w:hAnsi="Vladimir Script"/>
        <w:b/>
        <w:bCs/>
        <w:sz w:val="48"/>
        <w:szCs w:val="48"/>
      </w:rPr>
      <w:t xml:space="preserve">        </w:t>
    </w:r>
    <w:r w:rsidRPr="0052255C">
      <w:rPr>
        <w:rFonts w:ascii="Ebrima" w:hAnsi="Ebrima" w:cstheme="minorHAnsi"/>
        <w:b/>
        <w:bCs/>
        <w:sz w:val="24"/>
        <w:szCs w:val="24"/>
      </w:rPr>
      <w:t xml:space="preserve">                       </w:t>
    </w:r>
    <w:r w:rsidR="0052255C">
      <w:rPr>
        <w:rFonts w:ascii="Ebrima" w:hAnsi="Ebrima" w:cstheme="minorHAnsi"/>
        <w:b/>
        <w:bCs/>
        <w:sz w:val="24"/>
        <w:szCs w:val="24"/>
      </w:rPr>
      <w:t>Homework We</w:t>
    </w:r>
    <w:r w:rsidR="007F2FED">
      <w:rPr>
        <w:rFonts w:ascii="Ebrima" w:hAnsi="Ebrima" w:cstheme="minorHAnsi"/>
        <w:b/>
        <w:bCs/>
        <w:sz w:val="24"/>
        <w:szCs w:val="24"/>
      </w:rPr>
      <w:t xml:space="preserve">ek </w:t>
    </w:r>
    <w:r w:rsidR="0063728B">
      <w:rPr>
        <w:rFonts w:ascii="Ebrima" w:hAnsi="Ebrima" w:cstheme="minorHAnsi"/>
        <w:b/>
        <w:bCs/>
        <w:sz w:val="24"/>
        <w:szCs w:val="24"/>
      </w:rPr>
      <w:t>4</w:t>
    </w:r>
  </w:p>
  <w:p w14:paraId="60AD63F9" w14:textId="77777777" w:rsidR="00E10780" w:rsidRPr="00E10780" w:rsidRDefault="00E10780" w:rsidP="0036557F">
    <w:pPr>
      <w:jc w:val="center"/>
      <w:rPr>
        <w:rFonts w:ascii="Vladimir Script" w:hAnsi="Vladimir Script"/>
        <w:b/>
        <w:bCs/>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4654C"/>
    <w:multiLevelType w:val="hybridMultilevel"/>
    <w:tmpl w:val="B4C0A816"/>
    <w:lvl w:ilvl="0" w:tplc="DB946CC0">
      <w:start w:val="1"/>
      <w:numFmt w:val="decimal"/>
      <w:lvlText w:val="%1."/>
      <w:lvlJc w:val="left"/>
      <w:pPr>
        <w:tabs>
          <w:tab w:val="num" w:pos="720"/>
        </w:tabs>
        <w:ind w:left="720" w:hanging="360"/>
      </w:pPr>
    </w:lvl>
    <w:lvl w:ilvl="1" w:tplc="78E08E72" w:tentative="1">
      <w:start w:val="1"/>
      <w:numFmt w:val="decimal"/>
      <w:lvlText w:val="%2."/>
      <w:lvlJc w:val="left"/>
      <w:pPr>
        <w:tabs>
          <w:tab w:val="num" w:pos="1440"/>
        </w:tabs>
        <w:ind w:left="1440" w:hanging="360"/>
      </w:pPr>
    </w:lvl>
    <w:lvl w:ilvl="2" w:tplc="48DEC77E" w:tentative="1">
      <w:start w:val="1"/>
      <w:numFmt w:val="decimal"/>
      <w:lvlText w:val="%3."/>
      <w:lvlJc w:val="left"/>
      <w:pPr>
        <w:tabs>
          <w:tab w:val="num" w:pos="2160"/>
        </w:tabs>
        <w:ind w:left="2160" w:hanging="360"/>
      </w:pPr>
    </w:lvl>
    <w:lvl w:ilvl="3" w:tplc="DD2C6DD4" w:tentative="1">
      <w:start w:val="1"/>
      <w:numFmt w:val="decimal"/>
      <w:lvlText w:val="%4."/>
      <w:lvlJc w:val="left"/>
      <w:pPr>
        <w:tabs>
          <w:tab w:val="num" w:pos="2880"/>
        </w:tabs>
        <w:ind w:left="2880" w:hanging="360"/>
      </w:pPr>
    </w:lvl>
    <w:lvl w:ilvl="4" w:tplc="C8586174" w:tentative="1">
      <w:start w:val="1"/>
      <w:numFmt w:val="decimal"/>
      <w:lvlText w:val="%5."/>
      <w:lvlJc w:val="left"/>
      <w:pPr>
        <w:tabs>
          <w:tab w:val="num" w:pos="3600"/>
        </w:tabs>
        <w:ind w:left="3600" w:hanging="360"/>
      </w:pPr>
    </w:lvl>
    <w:lvl w:ilvl="5" w:tplc="1EC4A468" w:tentative="1">
      <w:start w:val="1"/>
      <w:numFmt w:val="decimal"/>
      <w:lvlText w:val="%6."/>
      <w:lvlJc w:val="left"/>
      <w:pPr>
        <w:tabs>
          <w:tab w:val="num" w:pos="4320"/>
        </w:tabs>
        <w:ind w:left="4320" w:hanging="360"/>
      </w:pPr>
    </w:lvl>
    <w:lvl w:ilvl="6" w:tplc="DA56ACE8" w:tentative="1">
      <w:start w:val="1"/>
      <w:numFmt w:val="decimal"/>
      <w:lvlText w:val="%7."/>
      <w:lvlJc w:val="left"/>
      <w:pPr>
        <w:tabs>
          <w:tab w:val="num" w:pos="5040"/>
        </w:tabs>
        <w:ind w:left="5040" w:hanging="360"/>
      </w:pPr>
    </w:lvl>
    <w:lvl w:ilvl="7" w:tplc="CFF2F946" w:tentative="1">
      <w:start w:val="1"/>
      <w:numFmt w:val="decimal"/>
      <w:lvlText w:val="%8."/>
      <w:lvlJc w:val="left"/>
      <w:pPr>
        <w:tabs>
          <w:tab w:val="num" w:pos="5760"/>
        </w:tabs>
        <w:ind w:left="5760" w:hanging="360"/>
      </w:pPr>
    </w:lvl>
    <w:lvl w:ilvl="8" w:tplc="A246051E" w:tentative="1">
      <w:start w:val="1"/>
      <w:numFmt w:val="decimal"/>
      <w:lvlText w:val="%9."/>
      <w:lvlJc w:val="left"/>
      <w:pPr>
        <w:tabs>
          <w:tab w:val="num" w:pos="6480"/>
        </w:tabs>
        <w:ind w:left="6480" w:hanging="360"/>
      </w:pPr>
    </w:lvl>
  </w:abstractNum>
  <w:abstractNum w:abstractNumId="1" w15:restartNumberingAfterBreak="0">
    <w:nsid w:val="25E2168F"/>
    <w:multiLevelType w:val="hybridMultilevel"/>
    <w:tmpl w:val="1FF0944E"/>
    <w:lvl w:ilvl="0" w:tplc="172C4BDE">
      <w:start w:val="2"/>
      <w:numFmt w:val="decimal"/>
      <w:lvlText w:val="%1."/>
      <w:lvlJc w:val="left"/>
      <w:pPr>
        <w:tabs>
          <w:tab w:val="num" w:pos="720"/>
        </w:tabs>
        <w:ind w:left="720" w:hanging="360"/>
      </w:pPr>
    </w:lvl>
    <w:lvl w:ilvl="1" w:tplc="EDBA89C2" w:tentative="1">
      <w:start w:val="1"/>
      <w:numFmt w:val="decimal"/>
      <w:lvlText w:val="%2."/>
      <w:lvlJc w:val="left"/>
      <w:pPr>
        <w:tabs>
          <w:tab w:val="num" w:pos="1440"/>
        </w:tabs>
        <w:ind w:left="1440" w:hanging="360"/>
      </w:pPr>
    </w:lvl>
    <w:lvl w:ilvl="2" w:tplc="81F2B63C" w:tentative="1">
      <w:start w:val="1"/>
      <w:numFmt w:val="decimal"/>
      <w:lvlText w:val="%3."/>
      <w:lvlJc w:val="left"/>
      <w:pPr>
        <w:tabs>
          <w:tab w:val="num" w:pos="2160"/>
        </w:tabs>
        <w:ind w:left="2160" w:hanging="360"/>
      </w:pPr>
    </w:lvl>
    <w:lvl w:ilvl="3" w:tplc="B35EA8BA" w:tentative="1">
      <w:start w:val="1"/>
      <w:numFmt w:val="decimal"/>
      <w:lvlText w:val="%4."/>
      <w:lvlJc w:val="left"/>
      <w:pPr>
        <w:tabs>
          <w:tab w:val="num" w:pos="2880"/>
        </w:tabs>
        <w:ind w:left="2880" w:hanging="360"/>
      </w:pPr>
    </w:lvl>
    <w:lvl w:ilvl="4" w:tplc="8ACAE3F0" w:tentative="1">
      <w:start w:val="1"/>
      <w:numFmt w:val="decimal"/>
      <w:lvlText w:val="%5."/>
      <w:lvlJc w:val="left"/>
      <w:pPr>
        <w:tabs>
          <w:tab w:val="num" w:pos="3600"/>
        </w:tabs>
        <w:ind w:left="3600" w:hanging="360"/>
      </w:pPr>
    </w:lvl>
    <w:lvl w:ilvl="5" w:tplc="F4F03C86" w:tentative="1">
      <w:start w:val="1"/>
      <w:numFmt w:val="decimal"/>
      <w:lvlText w:val="%6."/>
      <w:lvlJc w:val="left"/>
      <w:pPr>
        <w:tabs>
          <w:tab w:val="num" w:pos="4320"/>
        </w:tabs>
        <w:ind w:left="4320" w:hanging="360"/>
      </w:pPr>
    </w:lvl>
    <w:lvl w:ilvl="6" w:tplc="3D3A5BDA" w:tentative="1">
      <w:start w:val="1"/>
      <w:numFmt w:val="decimal"/>
      <w:lvlText w:val="%7."/>
      <w:lvlJc w:val="left"/>
      <w:pPr>
        <w:tabs>
          <w:tab w:val="num" w:pos="5040"/>
        </w:tabs>
        <w:ind w:left="5040" w:hanging="360"/>
      </w:pPr>
    </w:lvl>
    <w:lvl w:ilvl="7" w:tplc="3FE21C18" w:tentative="1">
      <w:start w:val="1"/>
      <w:numFmt w:val="decimal"/>
      <w:lvlText w:val="%8."/>
      <w:lvlJc w:val="left"/>
      <w:pPr>
        <w:tabs>
          <w:tab w:val="num" w:pos="5760"/>
        </w:tabs>
        <w:ind w:left="5760" w:hanging="360"/>
      </w:pPr>
    </w:lvl>
    <w:lvl w:ilvl="8" w:tplc="2672480C" w:tentative="1">
      <w:start w:val="1"/>
      <w:numFmt w:val="decimal"/>
      <w:lvlText w:val="%9."/>
      <w:lvlJc w:val="left"/>
      <w:pPr>
        <w:tabs>
          <w:tab w:val="num" w:pos="6480"/>
        </w:tabs>
        <w:ind w:left="6480" w:hanging="360"/>
      </w:pPr>
    </w:lvl>
  </w:abstractNum>
  <w:abstractNum w:abstractNumId="2" w15:restartNumberingAfterBreak="0">
    <w:nsid w:val="3AAE6ED5"/>
    <w:multiLevelType w:val="hybridMultilevel"/>
    <w:tmpl w:val="9C0059EA"/>
    <w:lvl w:ilvl="0" w:tplc="AB205C2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7A72608"/>
    <w:multiLevelType w:val="hybridMultilevel"/>
    <w:tmpl w:val="5BA6429C"/>
    <w:lvl w:ilvl="0" w:tplc="CA8E5F9C">
      <w:start w:val="1"/>
      <w:numFmt w:val="decimal"/>
      <w:lvlText w:val="%1."/>
      <w:lvlJc w:val="left"/>
      <w:pPr>
        <w:tabs>
          <w:tab w:val="num" w:pos="720"/>
        </w:tabs>
        <w:ind w:left="720" w:hanging="360"/>
      </w:pPr>
    </w:lvl>
    <w:lvl w:ilvl="1" w:tplc="41F4BAF0" w:tentative="1">
      <w:start w:val="1"/>
      <w:numFmt w:val="decimal"/>
      <w:lvlText w:val="%2."/>
      <w:lvlJc w:val="left"/>
      <w:pPr>
        <w:tabs>
          <w:tab w:val="num" w:pos="1440"/>
        </w:tabs>
        <w:ind w:left="1440" w:hanging="360"/>
      </w:pPr>
    </w:lvl>
    <w:lvl w:ilvl="2" w:tplc="01103FD6" w:tentative="1">
      <w:start w:val="1"/>
      <w:numFmt w:val="decimal"/>
      <w:lvlText w:val="%3."/>
      <w:lvlJc w:val="left"/>
      <w:pPr>
        <w:tabs>
          <w:tab w:val="num" w:pos="2160"/>
        </w:tabs>
        <w:ind w:left="2160" w:hanging="360"/>
      </w:pPr>
    </w:lvl>
    <w:lvl w:ilvl="3" w:tplc="59DA9D76" w:tentative="1">
      <w:start w:val="1"/>
      <w:numFmt w:val="decimal"/>
      <w:lvlText w:val="%4."/>
      <w:lvlJc w:val="left"/>
      <w:pPr>
        <w:tabs>
          <w:tab w:val="num" w:pos="2880"/>
        </w:tabs>
        <w:ind w:left="2880" w:hanging="360"/>
      </w:pPr>
    </w:lvl>
    <w:lvl w:ilvl="4" w:tplc="62D27A86" w:tentative="1">
      <w:start w:val="1"/>
      <w:numFmt w:val="decimal"/>
      <w:lvlText w:val="%5."/>
      <w:lvlJc w:val="left"/>
      <w:pPr>
        <w:tabs>
          <w:tab w:val="num" w:pos="3600"/>
        </w:tabs>
        <w:ind w:left="3600" w:hanging="360"/>
      </w:pPr>
    </w:lvl>
    <w:lvl w:ilvl="5" w:tplc="F0127108" w:tentative="1">
      <w:start w:val="1"/>
      <w:numFmt w:val="decimal"/>
      <w:lvlText w:val="%6."/>
      <w:lvlJc w:val="left"/>
      <w:pPr>
        <w:tabs>
          <w:tab w:val="num" w:pos="4320"/>
        </w:tabs>
        <w:ind w:left="4320" w:hanging="360"/>
      </w:pPr>
    </w:lvl>
    <w:lvl w:ilvl="6" w:tplc="C5AA7D12" w:tentative="1">
      <w:start w:val="1"/>
      <w:numFmt w:val="decimal"/>
      <w:lvlText w:val="%7."/>
      <w:lvlJc w:val="left"/>
      <w:pPr>
        <w:tabs>
          <w:tab w:val="num" w:pos="5040"/>
        </w:tabs>
        <w:ind w:left="5040" w:hanging="360"/>
      </w:pPr>
    </w:lvl>
    <w:lvl w:ilvl="7" w:tplc="9F202488" w:tentative="1">
      <w:start w:val="1"/>
      <w:numFmt w:val="decimal"/>
      <w:lvlText w:val="%8."/>
      <w:lvlJc w:val="left"/>
      <w:pPr>
        <w:tabs>
          <w:tab w:val="num" w:pos="5760"/>
        </w:tabs>
        <w:ind w:left="5760" w:hanging="360"/>
      </w:pPr>
    </w:lvl>
    <w:lvl w:ilvl="8" w:tplc="E7CE8640" w:tentative="1">
      <w:start w:val="1"/>
      <w:numFmt w:val="decimal"/>
      <w:lvlText w:val="%9."/>
      <w:lvlJc w:val="left"/>
      <w:pPr>
        <w:tabs>
          <w:tab w:val="num" w:pos="6480"/>
        </w:tabs>
        <w:ind w:left="6480" w:hanging="360"/>
      </w:pPr>
    </w:lvl>
  </w:abstractNum>
  <w:abstractNum w:abstractNumId="4" w15:restartNumberingAfterBreak="0">
    <w:nsid w:val="4CF92D2B"/>
    <w:multiLevelType w:val="hybridMultilevel"/>
    <w:tmpl w:val="0EEE14FE"/>
    <w:lvl w:ilvl="0" w:tplc="917E176A">
      <w:start w:val="1"/>
      <w:numFmt w:val="decimal"/>
      <w:lvlText w:val="%1."/>
      <w:lvlJc w:val="left"/>
      <w:pPr>
        <w:tabs>
          <w:tab w:val="num" w:pos="720"/>
        </w:tabs>
        <w:ind w:left="720" w:hanging="360"/>
      </w:pPr>
    </w:lvl>
    <w:lvl w:ilvl="1" w:tplc="B6AEBAD0" w:tentative="1">
      <w:start w:val="1"/>
      <w:numFmt w:val="decimal"/>
      <w:lvlText w:val="%2."/>
      <w:lvlJc w:val="left"/>
      <w:pPr>
        <w:tabs>
          <w:tab w:val="num" w:pos="1440"/>
        </w:tabs>
        <w:ind w:left="1440" w:hanging="360"/>
      </w:pPr>
    </w:lvl>
    <w:lvl w:ilvl="2" w:tplc="588431FC" w:tentative="1">
      <w:start w:val="1"/>
      <w:numFmt w:val="decimal"/>
      <w:lvlText w:val="%3."/>
      <w:lvlJc w:val="left"/>
      <w:pPr>
        <w:tabs>
          <w:tab w:val="num" w:pos="2160"/>
        </w:tabs>
        <w:ind w:left="2160" w:hanging="360"/>
      </w:pPr>
    </w:lvl>
    <w:lvl w:ilvl="3" w:tplc="E4A659DC" w:tentative="1">
      <w:start w:val="1"/>
      <w:numFmt w:val="decimal"/>
      <w:lvlText w:val="%4."/>
      <w:lvlJc w:val="left"/>
      <w:pPr>
        <w:tabs>
          <w:tab w:val="num" w:pos="2880"/>
        </w:tabs>
        <w:ind w:left="2880" w:hanging="360"/>
      </w:pPr>
    </w:lvl>
    <w:lvl w:ilvl="4" w:tplc="D250D5C4" w:tentative="1">
      <w:start w:val="1"/>
      <w:numFmt w:val="decimal"/>
      <w:lvlText w:val="%5."/>
      <w:lvlJc w:val="left"/>
      <w:pPr>
        <w:tabs>
          <w:tab w:val="num" w:pos="3600"/>
        </w:tabs>
        <w:ind w:left="3600" w:hanging="360"/>
      </w:pPr>
    </w:lvl>
    <w:lvl w:ilvl="5" w:tplc="428085CA" w:tentative="1">
      <w:start w:val="1"/>
      <w:numFmt w:val="decimal"/>
      <w:lvlText w:val="%6."/>
      <w:lvlJc w:val="left"/>
      <w:pPr>
        <w:tabs>
          <w:tab w:val="num" w:pos="4320"/>
        </w:tabs>
        <w:ind w:left="4320" w:hanging="360"/>
      </w:pPr>
    </w:lvl>
    <w:lvl w:ilvl="6" w:tplc="33FEEF44" w:tentative="1">
      <w:start w:val="1"/>
      <w:numFmt w:val="decimal"/>
      <w:lvlText w:val="%7."/>
      <w:lvlJc w:val="left"/>
      <w:pPr>
        <w:tabs>
          <w:tab w:val="num" w:pos="5040"/>
        </w:tabs>
        <w:ind w:left="5040" w:hanging="360"/>
      </w:pPr>
    </w:lvl>
    <w:lvl w:ilvl="7" w:tplc="ADE82A54" w:tentative="1">
      <w:start w:val="1"/>
      <w:numFmt w:val="decimal"/>
      <w:lvlText w:val="%8."/>
      <w:lvlJc w:val="left"/>
      <w:pPr>
        <w:tabs>
          <w:tab w:val="num" w:pos="5760"/>
        </w:tabs>
        <w:ind w:left="5760" w:hanging="360"/>
      </w:pPr>
    </w:lvl>
    <w:lvl w:ilvl="8" w:tplc="4964EC44"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E2B"/>
    <w:rsid w:val="00005161"/>
    <w:rsid w:val="00017AAF"/>
    <w:rsid w:val="0003403C"/>
    <w:rsid w:val="00040D74"/>
    <w:rsid w:val="00044B78"/>
    <w:rsid w:val="00067670"/>
    <w:rsid w:val="00106581"/>
    <w:rsid w:val="001210D6"/>
    <w:rsid w:val="00184F4B"/>
    <w:rsid w:val="00187A85"/>
    <w:rsid w:val="001B5E22"/>
    <w:rsid w:val="001E31FA"/>
    <w:rsid w:val="00210BCB"/>
    <w:rsid w:val="00217FF5"/>
    <w:rsid w:val="00240E31"/>
    <w:rsid w:val="00262C84"/>
    <w:rsid w:val="0027569F"/>
    <w:rsid w:val="002914DE"/>
    <w:rsid w:val="002A592A"/>
    <w:rsid w:val="002A66A6"/>
    <w:rsid w:val="002B4A4A"/>
    <w:rsid w:val="002E409D"/>
    <w:rsid w:val="002E7EE9"/>
    <w:rsid w:val="00314E49"/>
    <w:rsid w:val="00356BFD"/>
    <w:rsid w:val="0036557F"/>
    <w:rsid w:val="0038722A"/>
    <w:rsid w:val="003A4EE6"/>
    <w:rsid w:val="003C0F85"/>
    <w:rsid w:val="003D3121"/>
    <w:rsid w:val="003D40FB"/>
    <w:rsid w:val="003E1A52"/>
    <w:rsid w:val="004425B8"/>
    <w:rsid w:val="00473BBB"/>
    <w:rsid w:val="00494B5F"/>
    <w:rsid w:val="004A441B"/>
    <w:rsid w:val="004E3ED2"/>
    <w:rsid w:val="004F3750"/>
    <w:rsid w:val="004F7D2D"/>
    <w:rsid w:val="0051356E"/>
    <w:rsid w:val="0052255C"/>
    <w:rsid w:val="00564C30"/>
    <w:rsid w:val="0059608A"/>
    <w:rsid w:val="005A449F"/>
    <w:rsid w:val="005C3267"/>
    <w:rsid w:val="00606EA2"/>
    <w:rsid w:val="0063728B"/>
    <w:rsid w:val="00672BC9"/>
    <w:rsid w:val="006950FA"/>
    <w:rsid w:val="006B082E"/>
    <w:rsid w:val="006E4C39"/>
    <w:rsid w:val="006F1131"/>
    <w:rsid w:val="007040DE"/>
    <w:rsid w:val="00755FA4"/>
    <w:rsid w:val="007F2FED"/>
    <w:rsid w:val="008119D6"/>
    <w:rsid w:val="00815E2B"/>
    <w:rsid w:val="008344F0"/>
    <w:rsid w:val="008535FE"/>
    <w:rsid w:val="00872FE4"/>
    <w:rsid w:val="008C32BB"/>
    <w:rsid w:val="008F7D41"/>
    <w:rsid w:val="00905F92"/>
    <w:rsid w:val="009067F3"/>
    <w:rsid w:val="00911B5F"/>
    <w:rsid w:val="0092233E"/>
    <w:rsid w:val="009435E3"/>
    <w:rsid w:val="009531C2"/>
    <w:rsid w:val="00955A13"/>
    <w:rsid w:val="00963905"/>
    <w:rsid w:val="00984CBA"/>
    <w:rsid w:val="00992708"/>
    <w:rsid w:val="00995FF8"/>
    <w:rsid w:val="009B47D8"/>
    <w:rsid w:val="00A16B46"/>
    <w:rsid w:val="00A32061"/>
    <w:rsid w:val="00A3677A"/>
    <w:rsid w:val="00A66636"/>
    <w:rsid w:val="00A80A23"/>
    <w:rsid w:val="00B021A3"/>
    <w:rsid w:val="00B42B47"/>
    <w:rsid w:val="00B70045"/>
    <w:rsid w:val="00B709D7"/>
    <w:rsid w:val="00B73C73"/>
    <w:rsid w:val="00BD4E58"/>
    <w:rsid w:val="00BE0EEB"/>
    <w:rsid w:val="00C11482"/>
    <w:rsid w:val="00C76649"/>
    <w:rsid w:val="00CA3EAE"/>
    <w:rsid w:val="00DF6C1B"/>
    <w:rsid w:val="00E02E24"/>
    <w:rsid w:val="00E10780"/>
    <w:rsid w:val="00E25BD4"/>
    <w:rsid w:val="00E45893"/>
    <w:rsid w:val="00EC2554"/>
    <w:rsid w:val="00ED36D7"/>
    <w:rsid w:val="00FA42B1"/>
    <w:rsid w:val="00FB725A"/>
    <w:rsid w:val="00FC0878"/>
    <w:rsid w:val="00FC76C1"/>
    <w:rsid w:val="00FD5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62F3E"/>
  <w15:docId w15:val="{34DD5ED6-032E-46AD-9F8D-70994A349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E1A5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E2B"/>
  </w:style>
  <w:style w:type="paragraph" w:styleId="Footer">
    <w:name w:val="footer"/>
    <w:basedOn w:val="Normal"/>
    <w:link w:val="FooterChar"/>
    <w:uiPriority w:val="99"/>
    <w:unhideWhenUsed/>
    <w:rsid w:val="00815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E2B"/>
  </w:style>
  <w:style w:type="paragraph" w:styleId="BalloonText">
    <w:name w:val="Balloon Text"/>
    <w:basedOn w:val="Normal"/>
    <w:link w:val="BalloonTextChar"/>
    <w:uiPriority w:val="99"/>
    <w:semiHidden/>
    <w:unhideWhenUsed/>
    <w:rsid w:val="0081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5E2B"/>
    <w:rPr>
      <w:rFonts w:ascii="Tahoma" w:hAnsi="Tahoma" w:cs="Tahoma"/>
      <w:sz w:val="16"/>
      <w:szCs w:val="16"/>
    </w:rPr>
  </w:style>
  <w:style w:type="table" w:styleId="TableGrid">
    <w:name w:val="Table Grid"/>
    <w:basedOn w:val="TableNormal"/>
    <w:uiPriority w:val="59"/>
    <w:rsid w:val="00356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BFD"/>
    <w:pPr>
      <w:ind w:left="720"/>
      <w:contextualSpacing/>
    </w:pPr>
  </w:style>
  <w:style w:type="paragraph" w:styleId="EndnoteText">
    <w:name w:val="endnote text"/>
    <w:basedOn w:val="Normal"/>
    <w:link w:val="EndnoteTextChar"/>
    <w:uiPriority w:val="99"/>
    <w:semiHidden/>
    <w:unhideWhenUsed/>
    <w:rsid w:val="00B709D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709D7"/>
    <w:rPr>
      <w:sz w:val="20"/>
      <w:szCs w:val="20"/>
    </w:rPr>
  </w:style>
  <w:style w:type="character" w:styleId="EndnoteReference">
    <w:name w:val="endnote reference"/>
    <w:basedOn w:val="DefaultParagraphFont"/>
    <w:uiPriority w:val="99"/>
    <w:semiHidden/>
    <w:unhideWhenUsed/>
    <w:rsid w:val="00B709D7"/>
    <w:rPr>
      <w:vertAlign w:val="superscript"/>
    </w:rPr>
  </w:style>
  <w:style w:type="character" w:styleId="Hyperlink">
    <w:name w:val="Hyperlink"/>
    <w:basedOn w:val="DefaultParagraphFont"/>
    <w:uiPriority w:val="99"/>
    <w:semiHidden/>
    <w:unhideWhenUsed/>
    <w:rsid w:val="00B709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75998">
      <w:bodyDiv w:val="1"/>
      <w:marLeft w:val="0"/>
      <w:marRight w:val="0"/>
      <w:marTop w:val="0"/>
      <w:marBottom w:val="0"/>
      <w:divBdr>
        <w:top w:val="none" w:sz="0" w:space="0" w:color="auto"/>
        <w:left w:val="none" w:sz="0" w:space="0" w:color="auto"/>
        <w:bottom w:val="none" w:sz="0" w:space="0" w:color="auto"/>
        <w:right w:val="none" w:sz="0" w:space="0" w:color="auto"/>
      </w:divBdr>
    </w:div>
    <w:div w:id="849219520">
      <w:bodyDiv w:val="1"/>
      <w:marLeft w:val="0"/>
      <w:marRight w:val="0"/>
      <w:marTop w:val="0"/>
      <w:marBottom w:val="0"/>
      <w:divBdr>
        <w:top w:val="none" w:sz="0" w:space="0" w:color="auto"/>
        <w:left w:val="none" w:sz="0" w:space="0" w:color="auto"/>
        <w:bottom w:val="none" w:sz="0" w:space="0" w:color="auto"/>
        <w:right w:val="none" w:sz="0" w:space="0" w:color="auto"/>
      </w:divBdr>
      <w:divsChild>
        <w:div w:id="1587879729">
          <w:marLeft w:val="547"/>
          <w:marRight w:val="0"/>
          <w:marTop w:val="0"/>
          <w:marBottom w:val="240"/>
          <w:divBdr>
            <w:top w:val="none" w:sz="0" w:space="0" w:color="auto"/>
            <w:left w:val="none" w:sz="0" w:space="0" w:color="auto"/>
            <w:bottom w:val="none" w:sz="0" w:space="0" w:color="auto"/>
            <w:right w:val="none" w:sz="0" w:space="0" w:color="auto"/>
          </w:divBdr>
        </w:div>
        <w:div w:id="908464230">
          <w:marLeft w:val="547"/>
          <w:marRight w:val="0"/>
          <w:marTop w:val="0"/>
          <w:marBottom w:val="240"/>
          <w:divBdr>
            <w:top w:val="none" w:sz="0" w:space="0" w:color="auto"/>
            <w:left w:val="none" w:sz="0" w:space="0" w:color="auto"/>
            <w:bottom w:val="none" w:sz="0" w:space="0" w:color="auto"/>
            <w:right w:val="none" w:sz="0" w:space="0" w:color="auto"/>
          </w:divBdr>
        </w:div>
      </w:divsChild>
    </w:div>
    <w:div w:id="916986849">
      <w:bodyDiv w:val="1"/>
      <w:marLeft w:val="0"/>
      <w:marRight w:val="0"/>
      <w:marTop w:val="0"/>
      <w:marBottom w:val="0"/>
      <w:divBdr>
        <w:top w:val="none" w:sz="0" w:space="0" w:color="auto"/>
        <w:left w:val="none" w:sz="0" w:space="0" w:color="auto"/>
        <w:bottom w:val="none" w:sz="0" w:space="0" w:color="auto"/>
        <w:right w:val="none" w:sz="0" w:space="0" w:color="auto"/>
      </w:divBdr>
    </w:div>
    <w:div w:id="993681602">
      <w:bodyDiv w:val="1"/>
      <w:marLeft w:val="0"/>
      <w:marRight w:val="0"/>
      <w:marTop w:val="0"/>
      <w:marBottom w:val="0"/>
      <w:divBdr>
        <w:top w:val="none" w:sz="0" w:space="0" w:color="auto"/>
        <w:left w:val="none" w:sz="0" w:space="0" w:color="auto"/>
        <w:bottom w:val="none" w:sz="0" w:space="0" w:color="auto"/>
        <w:right w:val="none" w:sz="0" w:space="0" w:color="auto"/>
      </w:divBdr>
      <w:divsChild>
        <w:div w:id="1184171518">
          <w:marLeft w:val="547"/>
          <w:marRight w:val="0"/>
          <w:marTop w:val="0"/>
          <w:marBottom w:val="240"/>
          <w:divBdr>
            <w:top w:val="none" w:sz="0" w:space="0" w:color="auto"/>
            <w:left w:val="none" w:sz="0" w:space="0" w:color="auto"/>
            <w:bottom w:val="none" w:sz="0" w:space="0" w:color="auto"/>
            <w:right w:val="none" w:sz="0" w:space="0" w:color="auto"/>
          </w:divBdr>
        </w:div>
        <w:div w:id="1732800823">
          <w:marLeft w:val="547"/>
          <w:marRight w:val="0"/>
          <w:marTop w:val="0"/>
          <w:marBottom w:val="240"/>
          <w:divBdr>
            <w:top w:val="none" w:sz="0" w:space="0" w:color="auto"/>
            <w:left w:val="none" w:sz="0" w:space="0" w:color="auto"/>
            <w:bottom w:val="none" w:sz="0" w:space="0" w:color="auto"/>
            <w:right w:val="none" w:sz="0" w:space="0" w:color="auto"/>
          </w:divBdr>
        </w:div>
        <w:div w:id="1833787290">
          <w:marLeft w:val="547"/>
          <w:marRight w:val="0"/>
          <w:marTop w:val="0"/>
          <w:marBottom w:val="240"/>
          <w:divBdr>
            <w:top w:val="none" w:sz="0" w:space="0" w:color="auto"/>
            <w:left w:val="none" w:sz="0" w:space="0" w:color="auto"/>
            <w:bottom w:val="none" w:sz="0" w:space="0" w:color="auto"/>
            <w:right w:val="none" w:sz="0" w:space="0" w:color="auto"/>
          </w:divBdr>
        </w:div>
        <w:div w:id="774329491">
          <w:marLeft w:val="547"/>
          <w:marRight w:val="0"/>
          <w:marTop w:val="0"/>
          <w:marBottom w:val="240"/>
          <w:divBdr>
            <w:top w:val="none" w:sz="0" w:space="0" w:color="auto"/>
            <w:left w:val="none" w:sz="0" w:space="0" w:color="auto"/>
            <w:bottom w:val="none" w:sz="0" w:space="0" w:color="auto"/>
            <w:right w:val="none" w:sz="0" w:space="0" w:color="auto"/>
          </w:divBdr>
        </w:div>
      </w:divsChild>
    </w:div>
    <w:div w:id="1278366243">
      <w:bodyDiv w:val="1"/>
      <w:marLeft w:val="0"/>
      <w:marRight w:val="0"/>
      <w:marTop w:val="0"/>
      <w:marBottom w:val="0"/>
      <w:divBdr>
        <w:top w:val="none" w:sz="0" w:space="0" w:color="auto"/>
        <w:left w:val="none" w:sz="0" w:space="0" w:color="auto"/>
        <w:bottom w:val="none" w:sz="0" w:space="0" w:color="auto"/>
        <w:right w:val="none" w:sz="0" w:space="0" w:color="auto"/>
      </w:divBdr>
    </w:div>
    <w:div w:id="1666204531">
      <w:bodyDiv w:val="1"/>
      <w:marLeft w:val="0"/>
      <w:marRight w:val="0"/>
      <w:marTop w:val="0"/>
      <w:marBottom w:val="0"/>
      <w:divBdr>
        <w:top w:val="none" w:sz="0" w:space="0" w:color="auto"/>
        <w:left w:val="none" w:sz="0" w:space="0" w:color="auto"/>
        <w:bottom w:val="none" w:sz="0" w:space="0" w:color="auto"/>
        <w:right w:val="none" w:sz="0" w:space="0" w:color="auto"/>
      </w:divBdr>
      <w:divsChild>
        <w:div w:id="1759859905">
          <w:marLeft w:val="547"/>
          <w:marRight w:val="0"/>
          <w:marTop w:val="0"/>
          <w:marBottom w:val="280"/>
          <w:divBdr>
            <w:top w:val="none" w:sz="0" w:space="0" w:color="auto"/>
            <w:left w:val="none" w:sz="0" w:space="0" w:color="auto"/>
            <w:bottom w:val="none" w:sz="0" w:space="0" w:color="auto"/>
            <w:right w:val="none" w:sz="0" w:space="0" w:color="auto"/>
          </w:divBdr>
        </w:div>
        <w:div w:id="602107580">
          <w:marLeft w:val="547"/>
          <w:marRight w:val="0"/>
          <w:marTop w:val="0"/>
          <w:marBottom w:val="280"/>
          <w:divBdr>
            <w:top w:val="none" w:sz="0" w:space="0" w:color="auto"/>
            <w:left w:val="none" w:sz="0" w:space="0" w:color="auto"/>
            <w:bottom w:val="none" w:sz="0" w:space="0" w:color="auto"/>
            <w:right w:val="none" w:sz="0" w:space="0" w:color="auto"/>
          </w:divBdr>
        </w:div>
        <w:div w:id="1318071641">
          <w:marLeft w:val="547"/>
          <w:marRight w:val="0"/>
          <w:marTop w:val="0"/>
          <w:marBottom w:val="280"/>
          <w:divBdr>
            <w:top w:val="none" w:sz="0" w:space="0" w:color="auto"/>
            <w:left w:val="none" w:sz="0" w:space="0" w:color="auto"/>
            <w:bottom w:val="none" w:sz="0" w:space="0" w:color="auto"/>
            <w:right w:val="none" w:sz="0" w:space="0" w:color="auto"/>
          </w:divBdr>
        </w:div>
        <w:div w:id="1153251305">
          <w:marLeft w:val="547"/>
          <w:marRight w:val="0"/>
          <w:marTop w:val="0"/>
          <w:marBottom w:val="280"/>
          <w:divBdr>
            <w:top w:val="none" w:sz="0" w:space="0" w:color="auto"/>
            <w:left w:val="none" w:sz="0" w:space="0" w:color="auto"/>
            <w:bottom w:val="none" w:sz="0" w:space="0" w:color="auto"/>
            <w:right w:val="none" w:sz="0" w:space="0" w:color="auto"/>
          </w:divBdr>
        </w:div>
        <w:div w:id="206189740">
          <w:marLeft w:val="547"/>
          <w:marRight w:val="0"/>
          <w:marTop w:val="0"/>
          <w:marBottom w:val="280"/>
          <w:divBdr>
            <w:top w:val="none" w:sz="0" w:space="0" w:color="auto"/>
            <w:left w:val="none" w:sz="0" w:space="0" w:color="auto"/>
            <w:bottom w:val="none" w:sz="0" w:space="0" w:color="auto"/>
            <w:right w:val="none" w:sz="0" w:space="0" w:color="auto"/>
          </w:divBdr>
        </w:div>
        <w:div w:id="838933793">
          <w:marLeft w:val="547"/>
          <w:marRight w:val="0"/>
          <w:marTop w:val="0"/>
          <w:marBottom w:val="280"/>
          <w:divBdr>
            <w:top w:val="none" w:sz="0" w:space="0" w:color="auto"/>
            <w:left w:val="none" w:sz="0" w:space="0" w:color="auto"/>
            <w:bottom w:val="none" w:sz="0" w:space="0" w:color="auto"/>
            <w:right w:val="none" w:sz="0" w:space="0" w:color="auto"/>
          </w:divBdr>
        </w:div>
        <w:div w:id="33694365">
          <w:marLeft w:val="547"/>
          <w:marRight w:val="0"/>
          <w:marTop w:val="0"/>
          <w:marBottom w:val="280"/>
          <w:divBdr>
            <w:top w:val="none" w:sz="0" w:space="0" w:color="auto"/>
            <w:left w:val="none" w:sz="0" w:space="0" w:color="auto"/>
            <w:bottom w:val="none" w:sz="0" w:space="0" w:color="auto"/>
            <w:right w:val="none" w:sz="0" w:space="0" w:color="auto"/>
          </w:divBdr>
        </w:div>
      </w:divsChild>
    </w:div>
    <w:div w:id="203646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Wha20</b:Tag>
    <b:SourceType>InternetSite</b:SourceType>
    <b:Guid>{B37F0109-EEEE-4EE9-B5FB-7FC2C70DA640}</b:Guid>
    <b:Title>What Does the Bible Aay About Confidence?</b:Title>
    <b:Year>2020</b:Year>
    <b:InternetSiteTitle>Got Questions</b:InternetSiteTitle>
    <b:Month>January</b:Month>
    <b:Day>24</b:Day>
    <b:URL>https://www.gotquestions.org/Bible-confidence.html</b:URL>
    <b:RefOrder>2</b:RefOrder>
  </b:Source>
  <b:Source>
    <b:Tag>Wha201</b:Tag>
    <b:SourceType>InternetSite</b:SourceType>
    <b:Guid>{266FC43A-9CA2-4C6F-809A-43BB950331B2}</b:Guid>
    <b:Title>What Does the Bible Say About Confidence?</b:Title>
    <b:InternetSiteTitle>Got Questions</b:InternetSiteTitle>
    <b:Year>2020</b:Year>
    <b:Month>January</b:Month>
    <b:Day>24</b:Day>
    <b:URL>https://www.gotquestions.org/Bible-confidence.html</b:URL>
    <b:RefOrder>1</b:RefOrder>
  </b:Source>
</b:Sources>
</file>

<file path=customXml/itemProps1.xml><?xml version="1.0" encoding="utf-8"?>
<ds:datastoreItem xmlns:ds="http://schemas.openxmlformats.org/officeDocument/2006/customXml" ds:itemID="{21AB786D-F8C1-496C-96F1-C4957875C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Pages>
  <Words>390</Words>
  <Characters>2226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Jamie</dc:creator>
  <cp:lastModifiedBy>Jamie Hoos</cp:lastModifiedBy>
  <cp:revision>7</cp:revision>
  <dcterms:created xsi:type="dcterms:W3CDTF">2020-02-12T17:16:00Z</dcterms:created>
  <dcterms:modified xsi:type="dcterms:W3CDTF">2020-02-12T18:06:00Z</dcterms:modified>
</cp:coreProperties>
</file>