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AEE99B" w14:textId="3D343136" w:rsidR="0096544F" w:rsidRPr="0096544F" w:rsidRDefault="0096544F" w:rsidP="0096544F">
      <w:pPr>
        <w:spacing w:after="0"/>
        <w:jc w:val="center"/>
        <w:rPr>
          <w:rFonts w:ascii="Calibri" w:eastAsia="Calibri" w:hAnsi="Calibri" w:cs="Calibri"/>
          <w:b/>
          <w:color w:val="000000"/>
          <w:sz w:val="24"/>
          <w:szCs w:val="24"/>
        </w:rPr>
      </w:pPr>
      <w:r>
        <w:rPr>
          <w:rFonts w:ascii="Calibri" w:eastAsia="Calibri" w:hAnsi="Calibri" w:cs="Calibri"/>
          <w:b/>
          <w:color w:val="000000"/>
          <w:sz w:val="24"/>
          <w:szCs w:val="24"/>
        </w:rPr>
        <w:t xml:space="preserve">Week 1:  </w:t>
      </w:r>
      <w:r w:rsidRPr="0096544F">
        <w:rPr>
          <w:rFonts w:ascii="Calibri" w:eastAsia="Calibri" w:hAnsi="Calibri" w:cs="Calibri"/>
          <w:b/>
          <w:color w:val="000000"/>
          <w:sz w:val="24"/>
          <w:szCs w:val="24"/>
        </w:rPr>
        <w:t>Intro to Galatians</w:t>
      </w:r>
    </w:p>
    <w:p w14:paraId="3544ADAF" w14:textId="77777777" w:rsidR="0096544F" w:rsidRPr="0096544F" w:rsidRDefault="0096544F" w:rsidP="0096544F">
      <w:pPr>
        <w:spacing w:after="0" w:line="240" w:lineRule="auto"/>
        <w:jc w:val="center"/>
        <w:rPr>
          <w:rFonts w:ascii="Calibri" w:eastAsia="Calibri" w:hAnsi="Calibri" w:cs="Calibri"/>
          <w:b/>
          <w:i/>
          <w:color w:val="000000"/>
          <w:sz w:val="24"/>
          <w:szCs w:val="24"/>
        </w:rPr>
      </w:pPr>
      <w:r w:rsidRPr="0096544F">
        <w:rPr>
          <w:rFonts w:ascii="Calibri" w:eastAsia="Calibri" w:hAnsi="Calibri" w:cs="Calibri"/>
          <w:i/>
          <w:color w:val="000000"/>
          <w:sz w:val="24"/>
          <w:szCs w:val="24"/>
        </w:rPr>
        <w:t>Chapter 1: 1-10</w:t>
      </w:r>
    </w:p>
    <w:p w14:paraId="26C7EC44" w14:textId="77777777" w:rsidR="0096544F" w:rsidRPr="0096544F" w:rsidRDefault="0096544F" w:rsidP="0096544F">
      <w:pPr>
        <w:rPr>
          <w:rFonts w:ascii="Calibri" w:eastAsia="Calibri" w:hAnsi="Calibri" w:cs="Calibri"/>
          <w:b/>
          <w:color w:val="000000"/>
          <w:sz w:val="8"/>
          <w:szCs w:val="8"/>
        </w:rPr>
      </w:pPr>
    </w:p>
    <w:p w14:paraId="5EBFB070" w14:textId="77777777" w:rsidR="0096544F" w:rsidRPr="0096544F" w:rsidRDefault="0096544F" w:rsidP="0096544F">
      <w:pPr>
        <w:rPr>
          <w:rFonts w:ascii="Calibri" w:eastAsia="Calibri" w:hAnsi="Calibri" w:cs="Calibri"/>
          <w:b/>
          <w:color w:val="000000"/>
          <w:sz w:val="24"/>
          <w:szCs w:val="24"/>
        </w:rPr>
      </w:pPr>
      <w:r w:rsidRPr="0096544F">
        <w:rPr>
          <w:rFonts w:ascii="Calibri" w:eastAsia="Calibri" w:hAnsi="Calibri" w:cs="Calibri"/>
          <w:b/>
          <w:color w:val="000000"/>
          <w:sz w:val="24"/>
          <w:szCs w:val="24"/>
        </w:rPr>
        <w:t>The Greeting is Gracious</w:t>
      </w:r>
    </w:p>
    <w:p w14:paraId="7AE09A51" w14:textId="77777777" w:rsidR="0096544F" w:rsidRPr="0096544F" w:rsidRDefault="0096544F" w:rsidP="0096544F">
      <w:pPr>
        <w:spacing w:after="0" w:line="240" w:lineRule="auto"/>
        <w:contextualSpacing/>
        <w:jc w:val="both"/>
        <w:rPr>
          <w:rFonts w:ascii="Calibri" w:eastAsia="Calibri" w:hAnsi="Calibri" w:cs="Calibri"/>
          <w:i/>
          <w:color w:val="000000"/>
          <w:sz w:val="24"/>
          <w:szCs w:val="24"/>
        </w:rPr>
      </w:pPr>
      <w:r w:rsidRPr="0096544F">
        <w:rPr>
          <w:rFonts w:ascii="Calibri" w:eastAsia="Calibri" w:hAnsi="Calibri" w:cs="Calibri"/>
          <w:i/>
          <w:color w:val="000000"/>
          <w:sz w:val="24"/>
          <w:szCs w:val="24"/>
        </w:rPr>
        <w:t>Context of the letter to the churches in Galatia ~ Acts 13 &amp; 14</w:t>
      </w:r>
    </w:p>
    <w:p w14:paraId="158D0945" w14:textId="77777777" w:rsidR="0096544F" w:rsidRPr="0096544F" w:rsidRDefault="0096544F" w:rsidP="0096544F">
      <w:pPr>
        <w:spacing w:after="0" w:line="240" w:lineRule="auto"/>
        <w:contextualSpacing/>
        <w:jc w:val="both"/>
        <w:rPr>
          <w:rFonts w:ascii="Calibri" w:eastAsia="Calibri" w:hAnsi="Calibri" w:cs="Calibri"/>
          <w:i/>
          <w:color w:val="000000"/>
          <w:sz w:val="12"/>
          <w:szCs w:val="12"/>
        </w:rPr>
      </w:pPr>
    </w:p>
    <w:p w14:paraId="5EA948A6" w14:textId="55C1B65B" w:rsidR="0096544F" w:rsidRDefault="0096544F" w:rsidP="0096544F">
      <w:pPr>
        <w:spacing w:after="40" w:line="240" w:lineRule="auto"/>
        <w:contextualSpacing/>
        <w:jc w:val="both"/>
        <w:rPr>
          <w:rFonts w:ascii="Calibri" w:eastAsia="Calibri" w:hAnsi="Calibri" w:cs="Calibri"/>
          <w:color w:val="000000"/>
          <w:sz w:val="24"/>
          <w:szCs w:val="24"/>
        </w:rPr>
      </w:pPr>
      <w:r w:rsidRPr="0096544F">
        <w:rPr>
          <w:rFonts w:ascii="Calibri" w:eastAsia="Calibri" w:hAnsi="Calibri" w:cs="Calibri"/>
          <w:color w:val="000000"/>
          <w:sz w:val="24"/>
          <w:szCs w:val="24"/>
        </w:rPr>
        <w:t xml:space="preserve"> 1. The Word of the Lord was _______________ .</w:t>
      </w:r>
    </w:p>
    <w:p w14:paraId="037DAA90" w14:textId="77777777" w:rsidR="0096544F" w:rsidRPr="0096544F" w:rsidRDefault="0096544F" w:rsidP="0096544F">
      <w:pPr>
        <w:spacing w:after="40" w:line="240" w:lineRule="auto"/>
        <w:contextualSpacing/>
        <w:jc w:val="both"/>
        <w:rPr>
          <w:rFonts w:ascii="Calibri" w:eastAsia="Calibri" w:hAnsi="Calibri" w:cs="Calibri"/>
          <w:color w:val="000000"/>
          <w:sz w:val="8"/>
          <w:szCs w:val="8"/>
        </w:rPr>
      </w:pPr>
    </w:p>
    <w:p w14:paraId="1F54E511" w14:textId="07050034" w:rsidR="0096544F" w:rsidRDefault="0096544F" w:rsidP="0096544F">
      <w:pPr>
        <w:spacing w:after="40" w:line="240" w:lineRule="auto"/>
        <w:contextualSpacing/>
        <w:jc w:val="both"/>
        <w:rPr>
          <w:rFonts w:ascii="Calibri" w:eastAsia="Calibri" w:hAnsi="Calibri" w:cs="Calibri"/>
          <w:color w:val="000000"/>
          <w:sz w:val="24"/>
          <w:szCs w:val="24"/>
        </w:rPr>
      </w:pPr>
      <w:r w:rsidRPr="0096544F">
        <w:rPr>
          <w:rFonts w:ascii="Calibri" w:eastAsia="Calibri" w:hAnsi="Calibri" w:cs="Calibri"/>
          <w:color w:val="000000"/>
          <w:sz w:val="24"/>
          <w:szCs w:val="24"/>
        </w:rPr>
        <w:t xml:space="preserve"> 2.  _______________ were stirring up division and raised up persecution against Paul and his partner, Barnabus.</w:t>
      </w:r>
    </w:p>
    <w:p w14:paraId="65E56C9B" w14:textId="77777777" w:rsidR="0096544F" w:rsidRPr="0096544F" w:rsidRDefault="0096544F" w:rsidP="0096544F">
      <w:pPr>
        <w:spacing w:after="40" w:line="240" w:lineRule="auto"/>
        <w:contextualSpacing/>
        <w:jc w:val="both"/>
        <w:rPr>
          <w:rFonts w:ascii="Calibri" w:eastAsia="Calibri" w:hAnsi="Calibri" w:cs="Calibri"/>
          <w:color w:val="000000"/>
          <w:sz w:val="8"/>
          <w:szCs w:val="8"/>
        </w:rPr>
      </w:pPr>
    </w:p>
    <w:p w14:paraId="16E49213" w14:textId="2D846C79" w:rsidR="0096544F" w:rsidRDefault="0096544F" w:rsidP="0096544F">
      <w:pPr>
        <w:spacing w:after="40" w:line="240" w:lineRule="auto"/>
        <w:contextualSpacing/>
        <w:jc w:val="both"/>
        <w:rPr>
          <w:rFonts w:ascii="Calibri" w:eastAsia="Calibri" w:hAnsi="Calibri" w:cs="Calibri"/>
          <w:color w:val="000000"/>
          <w:sz w:val="24"/>
          <w:szCs w:val="24"/>
        </w:rPr>
      </w:pPr>
      <w:r w:rsidRPr="0096544F">
        <w:rPr>
          <w:rFonts w:ascii="Calibri" w:eastAsia="Calibri" w:hAnsi="Calibri" w:cs="Calibri"/>
          <w:color w:val="000000"/>
          <w:sz w:val="24"/>
          <w:szCs w:val="24"/>
        </w:rPr>
        <w:t xml:space="preserve"> 3. But they “_______________ __________ the dust from their feet against them, and came to Iconium.” (This a city in the region of Galatia.)  </w:t>
      </w:r>
    </w:p>
    <w:p w14:paraId="4C422297" w14:textId="77777777" w:rsidR="0096544F" w:rsidRPr="0096544F" w:rsidRDefault="0096544F" w:rsidP="0096544F">
      <w:pPr>
        <w:spacing w:after="40" w:line="240" w:lineRule="auto"/>
        <w:contextualSpacing/>
        <w:jc w:val="both"/>
        <w:rPr>
          <w:rFonts w:ascii="Calibri" w:eastAsia="Calibri" w:hAnsi="Calibri" w:cs="Calibri"/>
          <w:color w:val="000000"/>
          <w:sz w:val="8"/>
          <w:szCs w:val="8"/>
        </w:rPr>
      </w:pPr>
    </w:p>
    <w:p w14:paraId="59C48EA9" w14:textId="77777777" w:rsidR="0096544F" w:rsidRPr="0096544F" w:rsidRDefault="0096544F" w:rsidP="0096544F">
      <w:pPr>
        <w:spacing w:after="40" w:line="240" w:lineRule="auto"/>
        <w:contextualSpacing/>
        <w:jc w:val="both"/>
        <w:rPr>
          <w:rFonts w:ascii="Calibri" w:eastAsia="Calibri" w:hAnsi="Calibri" w:cs="Calibri"/>
          <w:color w:val="000000"/>
          <w:sz w:val="24"/>
          <w:szCs w:val="24"/>
        </w:rPr>
      </w:pPr>
      <w:r w:rsidRPr="0096544F">
        <w:rPr>
          <w:rFonts w:ascii="Calibri" w:eastAsia="Calibri" w:hAnsi="Calibri" w:cs="Calibri"/>
          <w:color w:val="000000"/>
          <w:sz w:val="24"/>
          <w:szCs w:val="24"/>
        </w:rPr>
        <w:t xml:space="preserve"> 4. “And the disciples were _______________ with joy and with the Holy Spirit.”</w:t>
      </w:r>
    </w:p>
    <w:p w14:paraId="64A1C63B" w14:textId="77777777" w:rsidR="0096544F" w:rsidRPr="0096544F" w:rsidRDefault="0096544F" w:rsidP="0096544F">
      <w:pPr>
        <w:spacing w:after="0" w:line="240" w:lineRule="auto"/>
        <w:contextualSpacing/>
        <w:jc w:val="both"/>
        <w:rPr>
          <w:rFonts w:ascii="Calibri" w:eastAsia="Calibri" w:hAnsi="Calibri" w:cs="Calibri"/>
          <w:color w:val="000000"/>
          <w:sz w:val="24"/>
          <w:szCs w:val="24"/>
        </w:rPr>
      </w:pPr>
    </w:p>
    <w:p w14:paraId="2D3EA14C" w14:textId="77777777" w:rsidR="0096544F" w:rsidRPr="0096544F" w:rsidRDefault="0096544F" w:rsidP="0096544F">
      <w:pPr>
        <w:spacing w:after="0" w:line="240" w:lineRule="auto"/>
        <w:jc w:val="both"/>
        <w:rPr>
          <w:rFonts w:ascii="Calibri" w:eastAsia="Calibri" w:hAnsi="Calibri" w:cs="Calibri"/>
          <w:color w:val="000000"/>
          <w:sz w:val="24"/>
          <w:szCs w:val="24"/>
        </w:rPr>
      </w:pPr>
      <w:bookmarkStart w:id="0" w:name="_Hlk30257967"/>
      <w:r w:rsidRPr="0096544F">
        <w:rPr>
          <w:rFonts w:ascii="Calibri" w:eastAsia="Calibri" w:hAnsi="Calibri" w:cs="Calibri"/>
          <w:color w:val="000000"/>
          <w:sz w:val="24"/>
          <w:szCs w:val="24"/>
        </w:rPr>
        <w:t>The Salutation Summarized:  God, grant the believers in Galatia your grace and peace found only in Jesus Christ who suffered for our sins and who will deliver us--for the glory of the Father forever.  Amen.</w:t>
      </w:r>
    </w:p>
    <w:bookmarkEnd w:id="0"/>
    <w:p w14:paraId="56BEAE9C" w14:textId="77777777" w:rsidR="0096544F" w:rsidRPr="0096544F" w:rsidRDefault="0096544F" w:rsidP="0096544F">
      <w:pPr>
        <w:spacing w:after="0" w:line="240" w:lineRule="auto"/>
        <w:rPr>
          <w:rFonts w:ascii="Calibri" w:eastAsia="Calibri" w:hAnsi="Calibri" w:cs="Calibri"/>
          <w:color w:val="000000"/>
          <w:sz w:val="24"/>
          <w:szCs w:val="24"/>
        </w:rPr>
      </w:pPr>
    </w:p>
    <w:p w14:paraId="6C3D73E1" w14:textId="77777777" w:rsidR="0096544F" w:rsidRPr="0096544F" w:rsidRDefault="0096544F" w:rsidP="0096544F">
      <w:pPr>
        <w:spacing w:after="0" w:line="240" w:lineRule="auto"/>
        <w:rPr>
          <w:rFonts w:ascii="Calibri" w:eastAsia="Calibri" w:hAnsi="Calibri" w:cs="Calibri"/>
          <w:color w:val="000000"/>
          <w:sz w:val="24"/>
          <w:szCs w:val="24"/>
        </w:rPr>
      </w:pPr>
    </w:p>
    <w:p w14:paraId="0C937D72" w14:textId="77777777" w:rsidR="0096544F" w:rsidRPr="0096544F" w:rsidRDefault="0096544F" w:rsidP="0096544F">
      <w:pPr>
        <w:spacing w:after="0" w:line="240" w:lineRule="auto"/>
        <w:contextualSpacing/>
        <w:jc w:val="both"/>
        <w:rPr>
          <w:rFonts w:ascii="Calibri" w:eastAsia="Calibri" w:hAnsi="Calibri" w:cs="Calibri"/>
          <w:b/>
          <w:color w:val="000000"/>
          <w:sz w:val="24"/>
          <w:szCs w:val="24"/>
        </w:rPr>
      </w:pPr>
      <w:r w:rsidRPr="0096544F">
        <w:rPr>
          <w:rFonts w:ascii="Calibri" w:eastAsia="Calibri" w:hAnsi="Calibri" w:cs="Calibri"/>
          <w:b/>
          <w:color w:val="000000"/>
          <w:sz w:val="24"/>
          <w:szCs w:val="24"/>
        </w:rPr>
        <w:t>Giving a Grave Rebuke</w:t>
      </w:r>
    </w:p>
    <w:p w14:paraId="114037E3" w14:textId="77777777" w:rsidR="0096544F" w:rsidRPr="0096544F" w:rsidRDefault="0096544F" w:rsidP="0096544F">
      <w:pPr>
        <w:spacing w:after="0" w:line="240" w:lineRule="auto"/>
        <w:contextualSpacing/>
        <w:jc w:val="both"/>
        <w:rPr>
          <w:rFonts w:ascii="Calibri" w:eastAsia="Calibri" w:hAnsi="Calibri" w:cs="Calibri"/>
          <w:b/>
          <w:color w:val="000000"/>
          <w:sz w:val="24"/>
          <w:szCs w:val="24"/>
        </w:rPr>
      </w:pPr>
    </w:p>
    <w:p w14:paraId="67ACBF27" w14:textId="77777777" w:rsidR="0096544F" w:rsidRPr="0096544F" w:rsidRDefault="0096544F" w:rsidP="0096544F">
      <w:pPr>
        <w:spacing w:after="0" w:line="240" w:lineRule="auto"/>
        <w:contextualSpacing/>
        <w:jc w:val="both"/>
        <w:rPr>
          <w:rFonts w:ascii="Calibri" w:eastAsia="Calibri" w:hAnsi="Calibri" w:cs="Calibri"/>
          <w:b/>
          <w:color w:val="000000"/>
          <w:sz w:val="24"/>
          <w:szCs w:val="24"/>
        </w:rPr>
      </w:pPr>
      <w:r w:rsidRPr="0096544F">
        <w:rPr>
          <w:rFonts w:ascii="Calibri" w:eastAsia="Calibri" w:hAnsi="Calibri" w:cs="Calibri"/>
          <w:i/>
          <w:color w:val="000000"/>
          <w:sz w:val="24"/>
          <w:szCs w:val="24"/>
        </w:rPr>
        <w:t>Quick comparison of this book with the other Pauline epistles:</w:t>
      </w:r>
    </w:p>
    <w:p w14:paraId="692E2424" w14:textId="77777777" w:rsidR="0096544F" w:rsidRPr="0096544F" w:rsidRDefault="0096544F" w:rsidP="0096544F">
      <w:pPr>
        <w:spacing w:after="0" w:line="240" w:lineRule="auto"/>
        <w:contextualSpacing/>
        <w:jc w:val="both"/>
        <w:rPr>
          <w:rFonts w:ascii="Calibri" w:eastAsia="Calibri" w:hAnsi="Calibri" w:cs="Calibri"/>
          <w:color w:val="000000"/>
          <w:sz w:val="12"/>
          <w:szCs w:val="12"/>
        </w:rPr>
      </w:pPr>
    </w:p>
    <w:p w14:paraId="2A2D6547" w14:textId="77777777" w:rsidR="0096544F" w:rsidRPr="0096544F" w:rsidRDefault="0096544F" w:rsidP="0096544F">
      <w:pPr>
        <w:spacing w:after="0" w:line="240" w:lineRule="auto"/>
        <w:contextualSpacing/>
        <w:jc w:val="both"/>
        <w:rPr>
          <w:rFonts w:ascii="Calibri" w:eastAsia="Calibri" w:hAnsi="Calibri" w:cs="Calibri"/>
          <w:color w:val="000000"/>
          <w:sz w:val="24"/>
          <w:szCs w:val="24"/>
        </w:rPr>
      </w:pPr>
      <w:r w:rsidRPr="0096544F">
        <w:rPr>
          <w:rFonts w:ascii="Calibri" w:eastAsia="Calibri" w:hAnsi="Calibri" w:cs="Calibri"/>
          <w:color w:val="000000"/>
          <w:sz w:val="24"/>
          <w:szCs w:val="24"/>
        </w:rPr>
        <w:t>There is “no _________________ or reference to the Galatian’s faith, hope or love”</w:t>
      </w:r>
      <w:r w:rsidRPr="0096544F">
        <w:rPr>
          <w:rFonts w:ascii="Calibri" w:eastAsia="Calibri" w:hAnsi="Calibri" w:cs="Calibri"/>
          <w:color w:val="000000"/>
          <w:sz w:val="24"/>
          <w:szCs w:val="24"/>
          <w:vertAlign w:val="superscript"/>
        </w:rPr>
        <w:endnoteReference w:id="1"/>
      </w:r>
      <w:r w:rsidRPr="0096544F">
        <w:rPr>
          <w:rFonts w:ascii="Calibri" w:eastAsia="Calibri" w:hAnsi="Calibri" w:cs="Calibri"/>
          <w:color w:val="000000"/>
          <w:sz w:val="24"/>
          <w:szCs w:val="24"/>
        </w:rPr>
        <w:t xml:space="preserve"> in this particular greeting.</w:t>
      </w:r>
    </w:p>
    <w:p w14:paraId="2A93135C" w14:textId="77777777" w:rsidR="0096544F" w:rsidRPr="0096544F" w:rsidRDefault="0096544F" w:rsidP="0096544F">
      <w:pPr>
        <w:spacing w:after="0" w:line="240" w:lineRule="auto"/>
        <w:contextualSpacing/>
        <w:jc w:val="both"/>
        <w:rPr>
          <w:rFonts w:ascii="Calibri" w:eastAsia="Calibri" w:hAnsi="Calibri" w:cs="Calibri"/>
          <w:color w:val="000000"/>
          <w:sz w:val="24"/>
          <w:szCs w:val="24"/>
        </w:rPr>
      </w:pPr>
    </w:p>
    <w:p w14:paraId="675A7D99" w14:textId="77777777" w:rsidR="0096544F" w:rsidRPr="0096544F" w:rsidRDefault="0096544F" w:rsidP="0096544F">
      <w:pPr>
        <w:spacing w:after="0" w:line="240" w:lineRule="auto"/>
        <w:jc w:val="both"/>
        <w:rPr>
          <w:rFonts w:ascii="Calibri" w:eastAsia="Calibri" w:hAnsi="Calibri" w:cs="Calibri"/>
          <w:color w:val="000000"/>
          <w:sz w:val="24"/>
          <w:szCs w:val="24"/>
        </w:rPr>
      </w:pPr>
      <w:r w:rsidRPr="0096544F">
        <w:rPr>
          <w:rFonts w:ascii="Calibri" w:eastAsia="Calibri" w:hAnsi="Calibri" w:cs="Calibri"/>
          <w:color w:val="000000"/>
          <w:sz w:val="24"/>
          <w:szCs w:val="24"/>
        </w:rPr>
        <w:t>Paul has a strong tone in Galatians. . . he is “more _______________ of his audience here in any other letter, and he chastises the Galatians for being foolish (3:1) . . . “</w:t>
      </w:r>
      <w:r w:rsidRPr="0096544F">
        <w:rPr>
          <w:rFonts w:ascii="Calibri" w:eastAsia="Calibri" w:hAnsi="Calibri" w:cs="Calibri"/>
          <w:color w:val="000000"/>
          <w:sz w:val="24"/>
          <w:szCs w:val="24"/>
          <w:vertAlign w:val="superscript"/>
        </w:rPr>
        <w:endnoteReference w:id="2"/>
      </w:r>
    </w:p>
    <w:p w14:paraId="159133DF" w14:textId="77777777" w:rsidR="0096544F" w:rsidRPr="0096544F" w:rsidRDefault="0096544F" w:rsidP="0096544F">
      <w:pPr>
        <w:spacing w:after="0" w:line="240" w:lineRule="auto"/>
        <w:jc w:val="both"/>
        <w:rPr>
          <w:rFonts w:ascii="Calibri" w:eastAsia="Calibri" w:hAnsi="Calibri" w:cs="Calibri"/>
          <w:color w:val="000000"/>
          <w:sz w:val="24"/>
          <w:szCs w:val="24"/>
        </w:rPr>
      </w:pPr>
    </w:p>
    <w:p w14:paraId="7E7FAAF4" w14:textId="77777777" w:rsidR="0096544F" w:rsidRPr="0096544F" w:rsidRDefault="0096544F" w:rsidP="0096544F">
      <w:pPr>
        <w:spacing w:after="0" w:line="240" w:lineRule="auto"/>
        <w:jc w:val="both"/>
        <w:rPr>
          <w:rFonts w:ascii="Calibri" w:eastAsia="Calibri" w:hAnsi="Calibri" w:cs="Calibri"/>
          <w:color w:val="000000"/>
          <w:sz w:val="24"/>
          <w:szCs w:val="24"/>
        </w:rPr>
      </w:pPr>
    </w:p>
    <w:p w14:paraId="02CE54A5" w14:textId="77777777" w:rsidR="0096544F" w:rsidRPr="0096544F" w:rsidRDefault="0096544F" w:rsidP="0096544F">
      <w:pPr>
        <w:spacing w:after="0" w:line="240" w:lineRule="auto"/>
        <w:jc w:val="both"/>
        <w:rPr>
          <w:rFonts w:ascii="Calibri" w:eastAsia="Calibri" w:hAnsi="Calibri" w:cs="Calibri"/>
          <w:color w:val="000000"/>
          <w:sz w:val="24"/>
          <w:szCs w:val="24"/>
        </w:rPr>
      </w:pPr>
    </w:p>
    <w:p w14:paraId="4091F71D" w14:textId="77777777" w:rsidR="0096544F" w:rsidRPr="0096544F" w:rsidRDefault="0096544F" w:rsidP="0096544F">
      <w:pPr>
        <w:spacing w:after="0" w:line="240" w:lineRule="auto"/>
        <w:jc w:val="both"/>
        <w:rPr>
          <w:rFonts w:ascii="Calibri" w:eastAsia="Calibri" w:hAnsi="Calibri" w:cs="Calibri"/>
          <w:color w:val="000000"/>
          <w:sz w:val="24"/>
          <w:szCs w:val="24"/>
        </w:rPr>
      </w:pPr>
      <w:r w:rsidRPr="0096544F">
        <w:rPr>
          <w:rFonts w:ascii="Calibri" w:eastAsia="Calibri" w:hAnsi="Calibri" w:cs="Calibri"/>
          <w:color w:val="000000"/>
          <w:sz w:val="24"/>
          <w:szCs w:val="24"/>
        </w:rPr>
        <w:t>The Details of the Rebuke:</w:t>
      </w:r>
    </w:p>
    <w:p w14:paraId="3AC1DDB8" w14:textId="77777777" w:rsidR="0096544F" w:rsidRPr="0096544F" w:rsidRDefault="0096544F" w:rsidP="0096544F">
      <w:pPr>
        <w:spacing w:after="0" w:line="240" w:lineRule="auto"/>
        <w:jc w:val="both"/>
        <w:rPr>
          <w:rFonts w:ascii="Calibri" w:eastAsia="Calibri" w:hAnsi="Calibri" w:cs="Calibri"/>
          <w:color w:val="000000"/>
          <w:sz w:val="24"/>
          <w:szCs w:val="24"/>
        </w:rPr>
      </w:pPr>
    </w:p>
    <w:p w14:paraId="3A639F94" w14:textId="77777777" w:rsidR="0096544F" w:rsidRPr="0096544F" w:rsidRDefault="0096544F" w:rsidP="0096544F">
      <w:pPr>
        <w:spacing w:after="0" w:line="240" w:lineRule="auto"/>
        <w:jc w:val="both"/>
        <w:rPr>
          <w:rFonts w:ascii="Calibri" w:eastAsia="Calibri" w:hAnsi="Calibri" w:cs="Calibri"/>
          <w:color w:val="000000"/>
          <w:sz w:val="24"/>
          <w:szCs w:val="24"/>
        </w:rPr>
      </w:pPr>
      <w:r w:rsidRPr="0096544F">
        <w:rPr>
          <w:rFonts w:ascii="Calibri" w:eastAsia="Calibri" w:hAnsi="Calibri" w:cs="Calibri"/>
          <w:color w:val="000000"/>
          <w:sz w:val="24"/>
          <w:szCs w:val="24"/>
        </w:rPr>
        <w:t>The Galatians had quickly _______________ , or _______________ away,  from the true message of the Gospel.</w:t>
      </w:r>
    </w:p>
    <w:p w14:paraId="1AEDD266" w14:textId="77777777" w:rsidR="0096544F" w:rsidRPr="0096544F" w:rsidRDefault="0096544F" w:rsidP="0096544F">
      <w:pPr>
        <w:spacing w:after="0" w:line="240" w:lineRule="auto"/>
        <w:jc w:val="both"/>
        <w:rPr>
          <w:rFonts w:ascii="Calibri" w:eastAsia="Calibri" w:hAnsi="Calibri" w:cs="Calibri"/>
          <w:color w:val="000000"/>
          <w:sz w:val="24"/>
          <w:szCs w:val="24"/>
        </w:rPr>
      </w:pPr>
    </w:p>
    <w:p w14:paraId="30AD6088" w14:textId="77777777" w:rsidR="0096544F" w:rsidRPr="0096544F" w:rsidRDefault="0096544F" w:rsidP="0096544F">
      <w:pPr>
        <w:spacing w:after="0" w:line="240" w:lineRule="auto"/>
        <w:jc w:val="both"/>
        <w:rPr>
          <w:rFonts w:ascii="Calibri" w:eastAsia="Calibri" w:hAnsi="Calibri" w:cs="Calibri"/>
          <w:color w:val="000000"/>
          <w:sz w:val="24"/>
          <w:szCs w:val="24"/>
        </w:rPr>
      </w:pPr>
      <w:r w:rsidRPr="0096544F">
        <w:rPr>
          <w:rFonts w:ascii="Calibri" w:eastAsia="Calibri" w:hAnsi="Calibri" w:cs="Calibri"/>
          <w:noProof/>
          <w:color w:val="000000"/>
          <w:sz w:val="24"/>
          <w:szCs w:val="24"/>
        </w:rPr>
        <mc:AlternateContent>
          <mc:Choice Requires="wps">
            <w:drawing>
              <wp:anchor distT="0" distB="0" distL="114300" distR="114300" simplePos="0" relativeHeight="251659264" behindDoc="0" locked="0" layoutInCell="1" allowOverlap="1" wp14:anchorId="5F1B3913" wp14:editId="3269826B">
                <wp:simplePos x="0" y="0"/>
                <wp:positionH relativeFrom="column">
                  <wp:posOffset>2133600</wp:posOffset>
                </wp:positionH>
                <wp:positionV relativeFrom="paragraph">
                  <wp:posOffset>158115</wp:posOffset>
                </wp:positionV>
                <wp:extent cx="19050" cy="13430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19050" cy="134302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2ED20EC"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8pt,12.45pt" to="169.5pt,1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"/>
            </w:pict>
          </mc:Fallback>
        </mc:AlternateContent>
      </w:r>
    </w:p>
    <w:p w14:paraId="065D1435" w14:textId="77777777" w:rsidR="0096544F" w:rsidRPr="0096544F" w:rsidRDefault="0096544F" w:rsidP="0096544F">
      <w:pPr>
        <w:spacing w:after="0" w:line="240" w:lineRule="auto"/>
        <w:jc w:val="center"/>
        <w:rPr>
          <w:rFonts w:ascii="Calibri" w:eastAsia="Calibri" w:hAnsi="Calibri" w:cs="Calibri"/>
          <w:b/>
          <w:color w:val="000000"/>
          <w:sz w:val="24"/>
          <w:szCs w:val="24"/>
        </w:rPr>
      </w:pPr>
      <w:r w:rsidRPr="0096544F">
        <w:rPr>
          <w:rFonts w:ascii="Calibri" w:eastAsia="Calibri" w:hAnsi="Calibri" w:cs="Calibri"/>
          <w:b/>
          <w:color w:val="000000"/>
          <w:sz w:val="24"/>
          <w:szCs w:val="24"/>
        </w:rPr>
        <w:t>NOT the Gospel</w:t>
      </w:r>
      <w:r w:rsidRPr="0096544F">
        <w:rPr>
          <w:rFonts w:ascii="Calibri" w:eastAsia="Calibri" w:hAnsi="Calibri" w:cs="Calibri"/>
          <w:color w:val="000000"/>
          <w:sz w:val="24"/>
          <w:szCs w:val="24"/>
        </w:rPr>
        <w:t xml:space="preserve">             </w:t>
      </w:r>
      <w:r w:rsidRPr="0096544F">
        <w:rPr>
          <w:rFonts w:ascii="Calibri" w:eastAsia="Calibri" w:hAnsi="Calibri" w:cs="Calibri"/>
          <w:b/>
          <w:color w:val="000000"/>
          <w:sz w:val="24"/>
          <w:szCs w:val="24"/>
        </w:rPr>
        <w:t xml:space="preserve">  THE GOSPEL</w:t>
      </w:r>
    </w:p>
    <w:p w14:paraId="3BDCDDB7" w14:textId="77777777" w:rsidR="0096544F" w:rsidRPr="0096544F" w:rsidRDefault="0096544F" w:rsidP="0096544F">
      <w:pPr>
        <w:spacing w:after="0" w:line="240" w:lineRule="auto"/>
        <w:jc w:val="center"/>
        <w:rPr>
          <w:rFonts w:ascii="Calibri" w:eastAsia="Calibri" w:hAnsi="Calibri" w:cs="Calibri"/>
          <w:color w:val="000000"/>
          <w:sz w:val="24"/>
          <w:szCs w:val="24"/>
        </w:rPr>
      </w:pPr>
      <w:r w:rsidRPr="0096544F">
        <w:rPr>
          <w:rFonts w:ascii="Calibri" w:eastAsia="Calibri" w:hAnsi="Calibri" w:cs="Calibri"/>
          <w:noProof/>
          <w:color w:val="000000"/>
          <w:sz w:val="24"/>
          <w:szCs w:val="24"/>
        </w:rPr>
        <mc:AlternateContent>
          <mc:Choice Requires="wps">
            <w:drawing>
              <wp:anchor distT="0" distB="0" distL="114300" distR="114300" simplePos="0" relativeHeight="251660288" behindDoc="0" locked="0" layoutInCell="1" allowOverlap="1" wp14:anchorId="14BD07A9" wp14:editId="32DB8821">
                <wp:simplePos x="0" y="0"/>
                <wp:positionH relativeFrom="column">
                  <wp:posOffset>704849</wp:posOffset>
                </wp:positionH>
                <wp:positionV relativeFrom="paragraph">
                  <wp:posOffset>100330</wp:posOffset>
                </wp:positionV>
                <wp:extent cx="2828925" cy="9525"/>
                <wp:effectExtent l="0" t="0" r="28575" b="28575"/>
                <wp:wrapNone/>
                <wp:docPr id="3" name="Straight Connector 3"/>
                <wp:cNvGraphicFramePr/>
                <a:graphic xmlns:a="http://schemas.openxmlformats.org/drawingml/2006/main">
                  <a:graphicData uri="http://schemas.microsoft.com/office/word/2010/wordprocessingShape">
                    <wps:wsp>
                      <wps:cNvCnPr/>
                      <wps:spPr>
                        <a:xfrm>
                          <a:off x="0" y="0"/>
                          <a:ext cx="2828925" cy="952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B615FFC"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7.9pt" to="278.2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"/>
            </w:pict>
          </mc:Fallback>
        </mc:AlternateContent>
      </w:r>
    </w:p>
    <w:p w14:paraId="2332929E" w14:textId="77777777" w:rsidR="0096544F" w:rsidRPr="0096544F" w:rsidRDefault="0096544F" w:rsidP="0096544F">
      <w:pPr>
        <w:spacing w:after="0" w:line="240" w:lineRule="auto"/>
        <w:jc w:val="center"/>
        <w:rPr>
          <w:rFonts w:ascii="Calibri" w:eastAsia="Calibri" w:hAnsi="Calibri" w:cs="Calibri"/>
          <w:color w:val="000000"/>
          <w:sz w:val="24"/>
          <w:szCs w:val="24"/>
        </w:rPr>
      </w:pPr>
    </w:p>
    <w:p w14:paraId="662F88C5" w14:textId="77777777" w:rsidR="0096544F" w:rsidRPr="0096544F" w:rsidRDefault="0096544F" w:rsidP="0096544F">
      <w:pPr>
        <w:spacing w:after="0" w:line="240" w:lineRule="auto"/>
        <w:jc w:val="center"/>
        <w:rPr>
          <w:rFonts w:ascii="Calibri" w:eastAsia="Calibri" w:hAnsi="Calibri" w:cs="Calibri"/>
          <w:color w:val="000000"/>
          <w:sz w:val="24"/>
          <w:szCs w:val="24"/>
        </w:rPr>
      </w:pPr>
    </w:p>
    <w:p w14:paraId="489ED172" w14:textId="77777777" w:rsidR="0096544F" w:rsidRPr="0096544F" w:rsidRDefault="0096544F" w:rsidP="0096544F">
      <w:pPr>
        <w:spacing w:after="0" w:line="240" w:lineRule="auto"/>
        <w:jc w:val="center"/>
        <w:rPr>
          <w:rFonts w:ascii="Calibri" w:eastAsia="Calibri" w:hAnsi="Calibri" w:cs="Calibri"/>
          <w:color w:val="000000"/>
          <w:sz w:val="24"/>
          <w:szCs w:val="24"/>
        </w:rPr>
      </w:pPr>
    </w:p>
    <w:p w14:paraId="0FD5E120" w14:textId="77777777" w:rsidR="0096544F" w:rsidRPr="0096544F" w:rsidRDefault="0096544F" w:rsidP="0096544F">
      <w:pPr>
        <w:spacing w:after="0" w:line="240" w:lineRule="auto"/>
        <w:jc w:val="center"/>
        <w:rPr>
          <w:rFonts w:ascii="Calibri" w:eastAsia="Calibri" w:hAnsi="Calibri" w:cs="Calibri"/>
          <w:color w:val="000000"/>
          <w:sz w:val="24"/>
          <w:szCs w:val="24"/>
        </w:rPr>
      </w:pPr>
    </w:p>
    <w:p w14:paraId="1B2A52E2" w14:textId="77777777" w:rsidR="0096544F" w:rsidRPr="0096544F" w:rsidRDefault="0096544F" w:rsidP="0096544F">
      <w:pPr>
        <w:spacing w:after="0" w:line="240" w:lineRule="auto"/>
        <w:jc w:val="center"/>
        <w:rPr>
          <w:rFonts w:ascii="Calibri" w:eastAsia="Calibri" w:hAnsi="Calibri" w:cs="Calibri"/>
          <w:color w:val="000000"/>
          <w:sz w:val="24"/>
          <w:szCs w:val="24"/>
        </w:rPr>
      </w:pPr>
    </w:p>
    <w:p w14:paraId="41BA5BCD" w14:textId="77777777" w:rsidR="0096544F" w:rsidRPr="0096544F" w:rsidRDefault="0096544F" w:rsidP="0096544F">
      <w:pPr>
        <w:jc w:val="both"/>
        <w:rPr>
          <w:rFonts w:ascii="Calibri" w:eastAsia="Calibri" w:hAnsi="Calibri" w:cs="Calibri"/>
          <w:color w:val="000000"/>
          <w:sz w:val="8"/>
          <w:szCs w:val="8"/>
        </w:rPr>
      </w:pPr>
    </w:p>
    <w:p w14:paraId="2560AE0D" w14:textId="77777777" w:rsidR="0096544F" w:rsidRPr="0096544F" w:rsidRDefault="0096544F" w:rsidP="0096544F">
      <w:pPr>
        <w:rPr>
          <w:rFonts w:ascii="Calibri" w:eastAsia="Calibri" w:hAnsi="Calibri" w:cs="Calibri"/>
          <w:b/>
          <w:color w:val="000000"/>
          <w:sz w:val="24"/>
          <w:szCs w:val="24"/>
        </w:rPr>
      </w:pPr>
      <w:bookmarkStart w:id="2" w:name="_Hlk30270579"/>
      <w:bookmarkStart w:id="3" w:name="_Hlk18751025"/>
      <w:r w:rsidRPr="0096544F">
        <w:rPr>
          <w:rFonts w:ascii="Calibri" w:eastAsia="Calibri" w:hAnsi="Calibri" w:cs="Calibri"/>
          <w:b/>
          <w:color w:val="000000"/>
          <w:sz w:val="24"/>
          <w:szCs w:val="24"/>
        </w:rPr>
        <w:t>Practical Application Points</w:t>
      </w:r>
    </w:p>
    <w:p w14:paraId="0901F5C1" w14:textId="77777777" w:rsidR="0096544F" w:rsidRPr="0096544F" w:rsidRDefault="0096544F" w:rsidP="0096544F">
      <w:pPr>
        <w:rPr>
          <w:rFonts w:ascii="Calibri" w:eastAsia="Calibri" w:hAnsi="Calibri" w:cs="Calibri"/>
          <w:color w:val="000000"/>
          <w:sz w:val="24"/>
          <w:szCs w:val="24"/>
        </w:rPr>
      </w:pPr>
      <w:bookmarkStart w:id="4" w:name="_Hlk30270541"/>
      <w:bookmarkEnd w:id="2"/>
      <w:r w:rsidRPr="0096544F">
        <w:rPr>
          <w:rFonts w:ascii="Calibri" w:eastAsia="Calibri" w:hAnsi="Calibri" w:cs="Calibri"/>
          <w:color w:val="000000"/>
          <w:sz w:val="24"/>
          <w:szCs w:val="24"/>
        </w:rPr>
        <w:t>God’s people are prone to _______________  but His grace truly and continuously is greater.</w:t>
      </w:r>
    </w:p>
    <w:p w14:paraId="2B3D961A" w14:textId="77777777" w:rsidR="0096544F" w:rsidRPr="0096544F" w:rsidRDefault="0096544F" w:rsidP="0096544F">
      <w:pPr>
        <w:spacing w:after="0" w:line="240" w:lineRule="auto"/>
        <w:rPr>
          <w:rFonts w:ascii="Calibri" w:eastAsia="Calibri" w:hAnsi="Calibri" w:cs="Calibri"/>
          <w:color w:val="000000"/>
          <w:sz w:val="24"/>
          <w:szCs w:val="24"/>
        </w:rPr>
      </w:pPr>
      <w:bookmarkStart w:id="5" w:name="_Hlk30272356"/>
      <w:bookmarkEnd w:id="4"/>
      <w:r w:rsidRPr="0096544F">
        <w:rPr>
          <w:rFonts w:ascii="Calibri" w:eastAsia="Calibri" w:hAnsi="Calibri" w:cs="Calibri"/>
          <w:color w:val="000000"/>
          <w:sz w:val="24"/>
          <w:szCs w:val="24"/>
        </w:rPr>
        <w:t>From Verse 10—“Do I seek to please men?”</w:t>
      </w:r>
    </w:p>
    <w:p w14:paraId="74B424A1" w14:textId="77777777" w:rsidR="0096544F" w:rsidRPr="0096544F" w:rsidRDefault="0096544F" w:rsidP="0096544F">
      <w:pPr>
        <w:spacing w:after="0" w:line="240" w:lineRule="auto"/>
        <w:jc w:val="both"/>
        <w:rPr>
          <w:rFonts w:ascii="Calibri" w:eastAsia="Calibri" w:hAnsi="Calibri" w:cs="Calibri"/>
          <w:color w:val="000000"/>
          <w:sz w:val="24"/>
          <w:szCs w:val="24"/>
        </w:rPr>
      </w:pPr>
      <w:r w:rsidRPr="0096544F">
        <w:rPr>
          <w:rFonts w:ascii="Calibri" w:eastAsia="Calibri" w:hAnsi="Calibri" w:cs="Calibri"/>
          <w:color w:val="000000"/>
          <w:sz w:val="24"/>
          <w:szCs w:val="24"/>
        </w:rPr>
        <w:t>Pleasing Man:  Allowing someone else’s guidance or someone else’s “law” or even someone else’s perception of us to supersede the place of Jesus Christ in our lives—in our hearts and in our minds.  This is bondage.  We belong to Christ and Christ alone.</w:t>
      </w:r>
    </w:p>
    <w:bookmarkEnd w:id="3"/>
    <w:bookmarkEnd w:id="5"/>
    <w:p w14:paraId="3DEE35BD" w14:textId="77777777" w:rsidR="0096544F" w:rsidRPr="0096544F" w:rsidRDefault="0096544F" w:rsidP="0096544F">
      <w:pPr>
        <w:rPr>
          <w:rFonts w:ascii="Calibri" w:eastAsia="Calibri" w:hAnsi="Calibri" w:cs="Calibri"/>
          <w:b/>
          <w:color w:val="000000"/>
          <w:sz w:val="24"/>
          <w:szCs w:val="24"/>
        </w:rPr>
      </w:pPr>
    </w:p>
    <w:p w14:paraId="76907A3C" w14:textId="77777777" w:rsidR="0096544F" w:rsidRPr="0096544F" w:rsidRDefault="0096544F" w:rsidP="0096544F">
      <w:pPr>
        <w:rPr>
          <w:rFonts w:ascii="Calibri" w:eastAsia="Calibri" w:hAnsi="Calibri" w:cs="Calibri"/>
          <w:b/>
          <w:color w:val="000000"/>
          <w:sz w:val="24"/>
          <w:szCs w:val="24"/>
        </w:rPr>
      </w:pPr>
      <w:r w:rsidRPr="0096544F">
        <w:rPr>
          <w:rFonts w:ascii="Calibri" w:eastAsia="Calibri" w:hAnsi="Calibri" w:cs="Calibri"/>
          <w:b/>
          <w:color w:val="000000"/>
          <w:sz w:val="24"/>
          <w:szCs w:val="24"/>
        </w:rPr>
        <w:t>Discussion Question</w:t>
      </w:r>
    </w:p>
    <w:p w14:paraId="1FAE4330" w14:textId="77777777" w:rsidR="0096544F" w:rsidRPr="0096544F" w:rsidRDefault="0096544F" w:rsidP="0096544F">
      <w:pPr>
        <w:jc w:val="both"/>
        <w:rPr>
          <w:rFonts w:ascii="Calibri" w:eastAsia="Calibri" w:hAnsi="Calibri" w:cs="Calibri"/>
          <w:color w:val="000000"/>
          <w:sz w:val="24"/>
          <w:szCs w:val="24"/>
        </w:rPr>
      </w:pPr>
      <w:r w:rsidRPr="0096544F">
        <w:rPr>
          <w:rFonts w:ascii="Calibri" w:eastAsia="Calibri" w:hAnsi="Calibri" w:cs="Calibri"/>
          <w:color w:val="000000"/>
          <w:sz w:val="24"/>
          <w:szCs w:val="24"/>
        </w:rPr>
        <w:t>What is the most comforting truth to you from this passage?  The most challenging for you?</w:t>
      </w:r>
    </w:p>
    <w:p w14:paraId="7B5457C9" w14:textId="77777777" w:rsidR="0096544F" w:rsidRPr="0096544F" w:rsidRDefault="0096544F" w:rsidP="0096544F">
      <w:pPr>
        <w:jc w:val="both"/>
        <w:rPr>
          <w:rFonts w:ascii="Calibri" w:eastAsia="Calibri" w:hAnsi="Calibri" w:cs="Calibri"/>
          <w:color w:val="000000"/>
          <w:sz w:val="4"/>
          <w:szCs w:val="4"/>
        </w:rPr>
      </w:pPr>
    </w:p>
    <w:p w14:paraId="6DB8A191" w14:textId="1B924730" w:rsidR="0096544F" w:rsidRPr="0096544F" w:rsidRDefault="0096544F" w:rsidP="0096544F">
      <w:pPr>
        <w:spacing w:after="0" w:line="240" w:lineRule="auto"/>
        <w:rPr>
          <w:rFonts w:ascii="Calibri" w:eastAsia="Calibri" w:hAnsi="Calibri" w:cs="Calibri"/>
          <w:b/>
          <w:i/>
          <w:color w:val="000000"/>
          <w:sz w:val="24"/>
          <w:szCs w:val="24"/>
        </w:rPr>
      </w:pPr>
      <w:r>
        <w:rPr>
          <w:rFonts w:ascii="Calibri" w:eastAsia="Calibri" w:hAnsi="Calibri" w:cs="Calibri"/>
          <w:b/>
          <w:i/>
          <w:color w:val="000000"/>
          <w:sz w:val="24"/>
          <w:szCs w:val="24"/>
        </w:rPr>
        <w:t>For Next</w:t>
      </w:r>
      <w:r w:rsidRPr="0096544F">
        <w:rPr>
          <w:rFonts w:ascii="Calibri" w:eastAsia="Calibri" w:hAnsi="Calibri" w:cs="Calibri"/>
          <w:b/>
          <w:i/>
          <w:color w:val="000000"/>
          <w:sz w:val="24"/>
          <w:szCs w:val="24"/>
        </w:rPr>
        <w:t xml:space="preserve"> Week:  Read Chapter 1: 11-24</w:t>
      </w:r>
      <w:r>
        <w:rPr>
          <w:rFonts w:ascii="Calibri" w:eastAsia="Calibri" w:hAnsi="Calibri" w:cs="Calibri"/>
          <w:b/>
          <w:i/>
          <w:color w:val="000000"/>
          <w:sz w:val="24"/>
          <w:szCs w:val="24"/>
        </w:rPr>
        <w:t xml:space="preserve"> &amp;  Week 2 Homework</w:t>
      </w:r>
    </w:p>
    <w:p w14:paraId="155BE836" w14:textId="77777777" w:rsidR="00531E1A" w:rsidRDefault="00531E1A"/>
    <w:sectPr w:rsidR="00531E1A" w:rsidSect="0096544F">
      <w:headerReference w:type="default" r:id="rId6"/>
      <w:pgSz w:w="15840" w:h="12240" w:orient="landscape"/>
      <w:pgMar w:top="720" w:right="1080" w:bottom="720" w:left="108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10C78E" w14:textId="77777777" w:rsidR="007A40EC" w:rsidRDefault="007A40EC" w:rsidP="00225165">
      <w:pPr>
        <w:spacing w:after="0" w:line="240" w:lineRule="auto"/>
      </w:pPr>
      <w:r>
        <w:separator/>
      </w:r>
    </w:p>
  </w:endnote>
  <w:endnote w:type="continuationSeparator" w:id="0">
    <w:p w14:paraId="4EC50938" w14:textId="77777777" w:rsidR="007A40EC" w:rsidRDefault="007A40EC" w:rsidP="00225165">
      <w:pPr>
        <w:spacing w:after="0" w:line="240" w:lineRule="auto"/>
      </w:pPr>
      <w:r>
        <w:continuationSeparator/>
      </w:r>
    </w:p>
  </w:endnote>
  <w:endnote w:id="1">
    <w:p w14:paraId="2B023A7F" w14:textId="1650B05F" w:rsidR="0096544F" w:rsidRDefault="0096544F" w:rsidP="0096544F">
      <w:pPr>
        <w:pStyle w:val="EndnoteText"/>
      </w:pPr>
    </w:p>
  </w:endnote>
  <w:endnote w:id="2">
    <w:p w14:paraId="0F8AF22E" w14:textId="4EAA8AF6" w:rsidR="0096544F" w:rsidRDefault="0096544F" w:rsidP="0096544F">
      <w:pPr>
        <w:pStyle w:val="EndnoteText"/>
      </w:pPr>
      <w:r>
        <w:rPr>
          <w:rStyle w:val="EndnoteReference"/>
        </w:rPr>
        <w:endnoteRef/>
      </w:r>
      <w:r>
        <w:t xml:space="preserve"> </w:t>
      </w:r>
      <w:r w:rsidR="00F4591F">
        <w:t>ESV Study Bible</w:t>
      </w:r>
      <w:bookmarkStart w:id="1" w:name="_GoBack"/>
      <w:bookmarkEnd w:id="1"/>
      <w:r>
        <w:t>.  pg 2242</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C1E153" w14:textId="77777777" w:rsidR="007A40EC" w:rsidRDefault="007A40EC" w:rsidP="00225165">
      <w:pPr>
        <w:spacing w:after="0" w:line="240" w:lineRule="auto"/>
      </w:pPr>
      <w:r>
        <w:separator/>
      </w:r>
    </w:p>
  </w:footnote>
  <w:footnote w:type="continuationSeparator" w:id="0">
    <w:p w14:paraId="53106A20" w14:textId="77777777" w:rsidR="007A40EC" w:rsidRDefault="007A40EC" w:rsidP="002251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95B252" w14:textId="4AFB9CE6" w:rsidR="00225165" w:rsidRDefault="00225165">
    <w:pPr>
      <w:pStyle w:val="Header"/>
    </w:pPr>
    <w:r>
      <w:rPr>
        <w:b/>
      </w:rPr>
      <w:t xml:space="preserve">Bound </w:t>
    </w:r>
    <w:r w:rsidR="0096544F">
      <w:rPr>
        <w:b/>
      </w:rPr>
      <w:t>by Grace</w:t>
    </w:r>
    <w:r>
      <w:rPr>
        <w:b/>
      </w:rPr>
      <w:t xml:space="preserve">: The Book of </w:t>
    </w:r>
    <w:r w:rsidR="0096544F">
      <w:rPr>
        <w:b/>
      </w:rPr>
      <w:t>Galatians</w:t>
    </w:r>
    <w:r>
      <w:rPr>
        <w:b/>
      </w:rPr>
      <w:tab/>
    </w:r>
    <w:r>
      <w:rPr>
        <w:b/>
      </w:rPr>
      <w:tab/>
      <w:t xml:space="preserve">              </w:t>
    </w:r>
    <w:r>
      <w:rPr>
        <w:b/>
      </w:rPr>
      <w:tab/>
      <w:t xml:space="preserve">          Women’s </w:t>
    </w:r>
    <w:r w:rsidR="0096544F">
      <w:rPr>
        <w:b/>
      </w:rPr>
      <w:t xml:space="preserve">Online Bible Study </w:t>
    </w:r>
    <w:r>
      <w:rPr>
        <w:b/>
      </w:rPr>
      <w:t>20</w:t>
    </w:r>
    <w:r w:rsidR="0096544F">
      <w:rPr>
        <w:b/>
      </w:rPr>
      <w:t>20</w:t>
    </w:r>
  </w:p>
  <w:p w14:paraId="27E6CA55" w14:textId="77777777" w:rsidR="00225165" w:rsidRDefault="002251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165"/>
    <w:rsid w:val="00225165"/>
    <w:rsid w:val="00531E1A"/>
    <w:rsid w:val="005A6676"/>
    <w:rsid w:val="007A40EC"/>
    <w:rsid w:val="0096544F"/>
    <w:rsid w:val="00F45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4A99A"/>
  <w15:chartTrackingRefBased/>
  <w15:docId w15:val="{0ADE85D6-529E-4086-B057-01F93CB57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2516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22516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25165"/>
    <w:rPr>
      <w:sz w:val="20"/>
      <w:szCs w:val="20"/>
    </w:rPr>
  </w:style>
  <w:style w:type="character" w:styleId="EndnoteReference">
    <w:name w:val="endnote reference"/>
    <w:basedOn w:val="DefaultParagraphFont"/>
    <w:uiPriority w:val="99"/>
    <w:semiHidden/>
    <w:unhideWhenUsed/>
    <w:rsid w:val="00225165"/>
    <w:rPr>
      <w:vertAlign w:val="superscript"/>
    </w:rPr>
  </w:style>
  <w:style w:type="paragraph" w:styleId="Header">
    <w:name w:val="header"/>
    <w:basedOn w:val="Normal"/>
    <w:link w:val="HeaderChar"/>
    <w:uiPriority w:val="99"/>
    <w:unhideWhenUsed/>
    <w:rsid w:val="002251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65"/>
  </w:style>
  <w:style w:type="paragraph" w:styleId="Footer">
    <w:name w:val="footer"/>
    <w:basedOn w:val="Normal"/>
    <w:link w:val="FooterChar"/>
    <w:uiPriority w:val="99"/>
    <w:unhideWhenUsed/>
    <w:rsid w:val="002251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281</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Hoos</dc:creator>
  <cp:keywords/>
  <dc:description/>
  <cp:lastModifiedBy>Jamie Hoos</cp:lastModifiedBy>
  <cp:revision>3</cp:revision>
  <dcterms:created xsi:type="dcterms:W3CDTF">2020-01-27T03:12:00Z</dcterms:created>
  <dcterms:modified xsi:type="dcterms:W3CDTF">2020-01-27T03:13:00Z</dcterms:modified>
</cp:coreProperties>
</file>